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E7077" w:rsidR="004717C8" w:rsidP="00F51039" w:rsidRDefault="0DFD213D" w14:paraId="029CC3FC" w14:textId="2F295C22">
      <w:pPr>
        <w:spacing w:line="240" w:lineRule="auto"/>
        <w:rPr>
          <w:b/>
          <w:color w:val="auto"/>
          <w:sz w:val="44"/>
          <w:szCs w:val="44"/>
        </w:rPr>
      </w:pPr>
      <w:r w:rsidRPr="003E7077">
        <w:rPr>
          <w:b/>
          <w:color w:val="auto"/>
          <w:sz w:val="44"/>
          <w:szCs w:val="44"/>
        </w:rPr>
        <w:t>North London</w:t>
      </w:r>
      <w:r w:rsidRPr="003E7077" w:rsidR="58AA4277">
        <w:rPr>
          <w:b/>
          <w:color w:val="auto"/>
          <w:sz w:val="44"/>
          <w:szCs w:val="44"/>
        </w:rPr>
        <w:t xml:space="preserve"> Community Fund </w:t>
      </w:r>
      <w:r w:rsidRPr="003E7077" w:rsidR="13B4D6EE">
        <w:rPr>
          <w:b/>
          <w:color w:val="auto"/>
          <w:sz w:val="44"/>
          <w:szCs w:val="44"/>
        </w:rPr>
        <w:t>2026</w:t>
      </w:r>
      <w:r w:rsidRPr="003E7077" w:rsidR="00993F66">
        <w:rPr>
          <w:b/>
          <w:color w:val="auto"/>
          <w:sz w:val="44"/>
          <w:szCs w:val="44"/>
        </w:rPr>
        <w:t>-</w:t>
      </w:r>
      <w:r w:rsidRPr="003E7077" w:rsidR="00B24AA3">
        <w:rPr>
          <w:b/>
          <w:color w:val="auto"/>
          <w:sz w:val="44"/>
          <w:szCs w:val="44"/>
        </w:rPr>
        <w:t>2027</w:t>
      </w:r>
    </w:p>
    <w:p w:rsidRPr="003E7077" w:rsidR="00EC1846" w:rsidP="00F51039" w:rsidRDefault="00EC1846" w14:paraId="6B18C4AD" w14:textId="41BBB148">
      <w:pPr>
        <w:spacing w:line="240" w:lineRule="auto"/>
        <w:rPr>
          <w:b/>
          <w:color w:val="auto"/>
          <w:sz w:val="36"/>
          <w:szCs w:val="36"/>
        </w:rPr>
      </w:pPr>
      <w:r w:rsidRPr="003E7077">
        <w:rPr>
          <w:b/>
          <w:color w:val="auto"/>
          <w:sz w:val="36"/>
          <w:szCs w:val="36"/>
        </w:rPr>
        <w:t xml:space="preserve">Micro, Small and Medium Grants </w:t>
      </w:r>
    </w:p>
    <w:p w:rsidRPr="003E7077" w:rsidR="00531142" w:rsidP="00F51039" w:rsidRDefault="00531142" w14:paraId="02DFE336" w14:textId="77777777">
      <w:pPr>
        <w:spacing w:line="360" w:lineRule="auto"/>
        <w:rPr>
          <w:color w:val="auto"/>
          <w:sz w:val="24"/>
          <w:szCs w:val="24"/>
        </w:rPr>
      </w:pPr>
    </w:p>
    <w:p w:rsidRPr="003E7077" w:rsidR="6ACF62CF" w:rsidP="00F51039" w:rsidRDefault="6ACF62CF" w14:paraId="78FD2AD1" w14:textId="656B23E3">
      <w:pPr>
        <w:shd w:val="clear" w:color="auto" w:fill="E7E6E6" w:themeFill="background2"/>
        <w:spacing w:line="360" w:lineRule="auto"/>
        <w:rPr>
          <w:sz w:val="24"/>
          <w:szCs w:val="24"/>
        </w:rPr>
      </w:pPr>
      <w:r w:rsidRPr="003E7077">
        <w:rPr>
          <w:b/>
          <w:color w:val="auto"/>
          <w:sz w:val="28"/>
          <w:szCs w:val="28"/>
        </w:rPr>
        <w:t xml:space="preserve">This guidance document provides </w:t>
      </w:r>
      <w:r w:rsidRPr="003E7077" w:rsidR="00993F66">
        <w:rPr>
          <w:b/>
          <w:color w:val="auto"/>
          <w:sz w:val="28"/>
          <w:szCs w:val="28"/>
        </w:rPr>
        <w:t>important information to help you</w:t>
      </w:r>
      <w:r w:rsidRPr="003E7077">
        <w:rPr>
          <w:b/>
          <w:color w:val="auto"/>
          <w:sz w:val="28"/>
          <w:szCs w:val="28"/>
        </w:rPr>
        <w:t xml:space="preserve"> apply</w:t>
      </w:r>
      <w:r w:rsidRPr="003E7077" w:rsidR="28966213">
        <w:rPr>
          <w:b/>
          <w:color w:val="auto"/>
          <w:sz w:val="28"/>
          <w:szCs w:val="28"/>
        </w:rPr>
        <w:t xml:space="preserve"> for </w:t>
      </w:r>
      <w:r w:rsidRPr="003E7077" w:rsidR="00993F66">
        <w:rPr>
          <w:b/>
          <w:color w:val="auto"/>
          <w:sz w:val="28"/>
          <w:szCs w:val="28"/>
        </w:rPr>
        <w:t>a</w:t>
      </w:r>
      <w:r w:rsidRPr="003E7077" w:rsidR="28966213">
        <w:rPr>
          <w:b/>
          <w:color w:val="auto"/>
          <w:sz w:val="28"/>
          <w:szCs w:val="28"/>
        </w:rPr>
        <w:t xml:space="preserve"> </w:t>
      </w:r>
      <w:r w:rsidRPr="003E7077" w:rsidR="13B4D6EE">
        <w:rPr>
          <w:b/>
          <w:color w:val="auto"/>
          <w:sz w:val="28"/>
          <w:szCs w:val="28"/>
        </w:rPr>
        <w:t xml:space="preserve">micro, small </w:t>
      </w:r>
      <w:r w:rsidRPr="003E7077" w:rsidR="00993F66">
        <w:rPr>
          <w:b/>
          <w:color w:val="auto"/>
          <w:sz w:val="28"/>
          <w:szCs w:val="28"/>
        </w:rPr>
        <w:t>or</w:t>
      </w:r>
      <w:r w:rsidRPr="003E7077" w:rsidR="13B4D6EE">
        <w:rPr>
          <w:b/>
          <w:color w:val="auto"/>
          <w:sz w:val="28"/>
          <w:szCs w:val="28"/>
        </w:rPr>
        <w:t xml:space="preserve"> medium</w:t>
      </w:r>
      <w:r w:rsidRPr="003E7077" w:rsidR="28966213">
        <w:rPr>
          <w:b/>
          <w:color w:val="auto"/>
          <w:sz w:val="28"/>
          <w:szCs w:val="28"/>
        </w:rPr>
        <w:t xml:space="preserve"> </w:t>
      </w:r>
      <w:r w:rsidRPr="003E7077" w:rsidR="00993F66">
        <w:rPr>
          <w:b/>
          <w:color w:val="auto"/>
          <w:sz w:val="28"/>
          <w:szCs w:val="28"/>
        </w:rPr>
        <w:t>grant.</w:t>
      </w:r>
      <w:r w:rsidRPr="003E7077" w:rsidR="00993F66">
        <w:rPr>
          <w:color w:val="auto"/>
          <w:sz w:val="28"/>
          <w:szCs w:val="28"/>
        </w:rPr>
        <w:t xml:space="preserve"> </w:t>
      </w:r>
      <w:r w:rsidRPr="003E7077" w:rsidR="3365233A">
        <w:rPr>
          <w:b/>
          <w:color w:val="auto"/>
          <w:sz w:val="28"/>
          <w:szCs w:val="28"/>
        </w:rPr>
        <w:t>If you</w:t>
      </w:r>
      <w:r w:rsidRPr="003E7077" w:rsidR="00993F66">
        <w:rPr>
          <w:b/>
          <w:color w:val="auto"/>
          <w:sz w:val="28"/>
          <w:szCs w:val="28"/>
        </w:rPr>
        <w:t xml:space="preserve"> have any queries</w:t>
      </w:r>
      <w:r w:rsidRPr="003E7077" w:rsidR="00653CE3">
        <w:rPr>
          <w:b/>
          <w:color w:val="auto"/>
          <w:sz w:val="28"/>
          <w:szCs w:val="28"/>
        </w:rPr>
        <w:t xml:space="preserve">, please email the team at North London Waste Authority on the following address: </w:t>
      </w:r>
      <w:hyperlink r:id="rId12">
        <w:r w:rsidRPr="003E7077" w:rsidR="00993F66">
          <w:rPr>
            <w:rStyle w:val="Hyperlink"/>
            <w:b/>
            <w:sz w:val="28"/>
            <w:szCs w:val="28"/>
          </w:rPr>
          <w:t>wastepreventionteam@nlwa.gov.uk</w:t>
        </w:r>
      </w:hyperlink>
    </w:p>
    <w:p w:rsidRPr="003E7077" w:rsidR="350A8D6A" w:rsidP="506EE2B7" w:rsidRDefault="350A8D6A" w14:paraId="489C5753" w14:textId="4B83887A">
      <w:pPr>
        <w:shd w:val="clear" w:color="auto" w:fill="FFFFFF" w:themeFill="background1"/>
        <w:spacing w:line="360" w:lineRule="auto"/>
        <w:jc w:val="right"/>
        <w:rPr>
          <w:b/>
          <w:color w:val="auto"/>
          <w:sz w:val="24"/>
          <w:szCs w:val="24"/>
        </w:rPr>
      </w:pPr>
    </w:p>
    <w:sdt>
      <w:sdtPr>
        <w:rPr>
          <w:rFonts w:ascii="Arial" w:hAnsi="Arial" w:cs="Arial"/>
          <w:b w:val="0"/>
          <w:bCs/>
          <w:caps w:val="0"/>
          <w:snapToGrid/>
          <w:color w:val="000000"/>
          <w:sz w:val="22"/>
          <w:szCs w:val="22"/>
          <w:lang w:val="en-GB"/>
        </w:rPr>
        <w:id w:val="1761107473"/>
        <w:docPartObj>
          <w:docPartGallery w:val="Table of Contents"/>
          <w:docPartUnique/>
        </w:docPartObj>
      </w:sdtPr>
      <w:sdtEndPr>
        <w:rPr>
          <w:noProof/>
          <w:color w:val="000000" w:themeColor="text1"/>
        </w:rPr>
      </w:sdtEndPr>
      <w:sdtContent>
        <w:p w:rsidRPr="003E7077" w:rsidR="00AD70D7" w:rsidP="506EE2B7" w:rsidRDefault="00993F66" w14:paraId="4E371C55" w14:textId="580A8463">
          <w:pPr>
            <w:pStyle w:val="TOCHeading"/>
            <w:jc w:val="left"/>
            <w:rPr>
              <w:rFonts w:ascii="Arial" w:hAnsi="Arial" w:cs="Arial"/>
              <w:caps w:val="0"/>
              <w:snapToGrid/>
              <w:color w:val="auto"/>
              <w:sz w:val="40"/>
              <w:szCs w:val="40"/>
              <w:lang w:val="en-GB"/>
              <w14:textFill>
                <w14:solidFill>
                  <w14:srgbClr w14:val="000000">
                    <w14:lumMod w14:val="75000"/>
                  </w14:srgbClr>
                </w14:solidFill>
              </w14:textFill>
            </w:rPr>
          </w:pPr>
          <w:r w:rsidRPr="003E7077">
            <w:rPr>
              <w:rFonts w:ascii="Arial" w:hAnsi="Arial" w:cs="Arial"/>
              <w:caps w:val="0"/>
              <w:snapToGrid/>
              <w:color w:val="auto"/>
              <w:sz w:val="40"/>
              <w:szCs w:val="40"/>
              <w:lang w:val="en-GB"/>
              <w14:textFill>
                <w14:solidFill>
                  <w14:srgbClr w14:val="000000">
                    <w14:lumMod w14:val="75000"/>
                  </w14:srgbClr>
                </w14:solidFill>
              </w14:textFill>
            </w:rPr>
            <w:t>Information in this document</w:t>
          </w:r>
        </w:p>
        <w:p w:rsidRPr="003E7077" w:rsidR="00025198" w:rsidP="506EE2B7" w:rsidRDefault="00AD70D7" w14:paraId="159042EE" w14:textId="49AAF498">
          <w:pPr>
            <w:pStyle w:val="TOC1"/>
            <w:tabs>
              <w:tab w:val="left" w:pos="440"/>
              <w:tab w:val="right" w:leader="dot" w:pos="9016"/>
            </w:tabs>
            <w:rPr>
              <w:rFonts w:eastAsiaTheme="minorEastAsia"/>
              <w:noProof/>
              <w:color w:val="auto"/>
              <w:kern w:val="2"/>
              <w:sz w:val="24"/>
              <w:szCs w:val="24"/>
              <w14:ligatures w14:val="standardContextual"/>
            </w:rPr>
          </w:pPr>
          <w:r w:rsidRPr="003E7077">
            <w:fldChar w:fldCharType="begin"/>
          </w:r>
          <w:r w:rsidRPr="003E7077">
            <w:instrText xml:space="preserve"> TOC \o "1-3" \h \z \u </w:instrText>
          </w:r>
          <w:r w:rsidRPr="003E7077">
            <w:fldChar w:fldCharType="separate"/>
          </w:r>
          <w:hyperlink w:history="1" w:anchor="_Toc213960686">
            <w:r w:rsidRPr="003E7077" w:rsidR="00025198">
              <w:rPr>
                <w:rStyle w:val="Hyperlink"/>
                <w:noProof/>
              </w:rPr>
              <w:t>1.</w:t>
            </w:r>
            <w:r w:rsidRPr="003E7077" w:rsidR="00025198">
              <w:rPr>
                <w:rFonts w:eastAsiaTheme="minorEastAsia"/>
                <w:bCs w:val="0"/>
                <w:noProof/>
                <w:color w:val="auto"/>
                <w:kern w:val="2"/>
                <w:sz w:val="24"/>
                <w:szCs w:val="24"/>
                <w14:ligatures w14:val="standardContextual"/>
              </w:rPr>
              <w:tab/>
            </w:r>
            <w:r w:rsidRPr="003E7077" w:rsidR="00025198">
              <w:rPr>
                <w:rStyle w:val="Hyperlink"/>
                <w:noProof/>
              </w:rPr>
              <w:t>W</w:t>
            </w:r>
            <w:r w:rsidRPr="003E7077" w:rsidR="00025198">
              <w:rPr>
                <w:rStyle w:val="Hyperlink"/>
                <w:noProof/>
                <w:snapToGrid w:val="0"/>
              </w:rPr>
              <w:t>hat funding is available</w:t>
            </w:r>
            <w:r w:rsidRPr="003E7077" w:rsidR="00025198">
              <w:rPr>
                <w:noProof/>
                <w:webHidden/>
              </w:rPr>
              <w:tab/>
            </w:r>
            <w:r w:rsidRPr="003E7077" w:rsidR="00025198">
              <w:rPr>
                <w:noProof/>
                <w:webHidden/>
              </w:rPr>
              <w:fldChar w:fldCharType="begin"/>
            </w:r>
            <w:r w:rsidRPr="003E7077" w:rsidR="00025198">
              <w:rPr>
                <w:noProof/>
                <w:webHidden/>
              </w:rPr>
              <w:instrText xml:space="preserve"> PAGEREF _Toc213960686 \h </w:instrText>
            </w:r>
            <w:r w:rsidRPr="003E7077" w:rsidR="00025198">
              <w:rPr>
                <w:noProof/>
                <w:webHidden/>
              </w:rPr>
            </w:r>
            <w:r w:rsidRPr="003E7077" w:rsidR="00025198">
              <w:rPr>
                <w:noProof/>
                <w:webHidden/>
              </w:rPr>
              <w:fldChar w:fldCharType="separate"/>
            </w:r>
            <w:r w:rsidRPr="003E7077" w:rsidR="00025198">
              <w:rPr>
                <w:noProof/>
                <w:webHidden/>
              </w:rPr>
              <w:t>3</w:t>
            </w:r>
            <w:r w:rsidRPr="003E7077" w:rsidR="00025198">
              <w:rPr>
                <w:noProof/>
                <w:webHidden/>
              </w:rPr>
              <w:fldChar w:fldCharType="end"/>
            </w:r>
          </w:hyperlink>
        </w:p>
        <w:p w:rsidRPr="003E7077" w:rsidR="00025198" w:rsidP="506EE2B7" w:rsidRDefault="00025198" w14:paraId="61056383" w14:textId="5964CBB0">
          <w:pPr>
            <w:pStyle w:val="TOC1"/>
            <w:tabs>
              <w:tab w:val="left" w:pos="440"/>
              <w:tab w:val="right" w:leader="dot" w:pos="9016"/>
            </w:tabs>
            <w:rPr>
              <w:rFonts w:eastAsiaTheme="minorEastAsia"/>
              <w:noProof/>
              <w:color w:val="auto"/>
              <w:kern w:val="2"/>
              <w:sz w:val="24"/>
              <w:szCs w:val="24"/>
              <w14:ligatures w14:val="standardContextual"/>
            </w:rPr>
          </w:pPr>
          <w:hyperlink w:history="1" w:anchor="_Toc213960699">
            <w:r w:rsidRPr="003E7077">
              <w:rPr>
                <w:rStyle w:val="Hyperlink"/>
                <w:noProof/>
              </w:rPr>
              <w:t>2.</w:t>
            </w:r>
            <w:r w:rsidRPr="003E7077">
              <w:rPr>
                <w:rFonts w:eastAsiaTheme="minorEastAsia"/>
                <w:bCs w:val="0"/>
                <w:noProof/>
                <w:color w:val="auto"/>
                <w:kern w:val="2"/>
                <w:sz w:val="24"/>
                <w:szCs w:val="24"/>
                <w14:ligatures w14:val="standardContextual"/>
              </w:rPr>
              <w:tab/>
            </w:r>
            <w:r w:rsidRPr="003E7077">
              <w:rPr>
                <w:rStyle w:val="Hyperlink"/>
                <w:noProof/>
              </w:rPr>
              <w:t>Who is eligible to apply</w:t>
            </w:r>
            <w:r w:rsidRPr="003E7077">
              <w:rPr>
                <w:noProof/>
                <w:webHidden/>
              </w:rPr>
              <w:tab/>
            </w:r>
            <w:r w:rsidRPr="003E7077">
              <w:rPr>
                <w:noProof/>
                <w:webHidden/>
              </w:rPr>
              <w:fldChar w:fldCharType="begin"/>
            </w:r>
            <w:r w:rsidRPr="003E7077">
              <w:rPr>
                <w:noProof/>
                <w:webHidden/>
              </w:rPr>
              <w:instrText xml:space="preserve"> PAGEREF _Toc213960699 \h </w:instrText>
            </w:r>
            <w:r w:rsidRPr="003E7077">
              <w:rPr>
                <w:noProof/>
                <w:webHidden/>
              </w:rPr>
            </w:r>
            <w:r w:rsidRPr="003E7077">
              <w:rPr>
                <w:noProof/>
                <w:webHidden/>
              </w:rPr>
              <w:fldChar w:fldCharType="separate"/>
            </w:r>
            <w:r w:rsidRPr="003E7077">
              <w:rPr>
                <w:noProof/>
                <w:webHidden/>
              </w:rPr>
              <w:t>3</w:t>
            </w:r>
            <w:r w:rsidRPr="003E7077">
              <w:rPr>
                <w:noProof/>
                <w:webHidden/>
              </w:rPr>
              <w:fldChar w:fldCharType="end"/>
            </w:r>
          </w:hyperlink>
        </w:p>
        <w:p w:rsidRPr="003E7077" w:rsidR="00025198" w:rsidP="506EE2B7" w:rsidRDefault="00025198" w14:paraId="26C7767A" w14:textId="59DCFC39">
          <w:pPr>
            <w:pStyle w:val="TOC1"/>
            <w:tabs>
              <w:tab w:val="left" w:pos="440"/>
              <w:tab w:val="right" w:leader="dot" w:pos="9016"/>
            </w:tabs>
            <w:rPr>
              <w:rFonts w:eastAsiaTheme="minorEastAsia"/>
              <w:noProof/>
              <w:color w:val="auto"/>
              <w:kern w:val="2"/>
              <w:sz w:val="24"/>
              <w:szCs w:val="24"/>
              <w14:ligatures w14:val="standardContextual"/>
            </w:rPr>
          </w:pPr>
          <w:hyperlink w:history="1" w:anchor="_Toc213960700">
            <w:r w:rsidRPr="003E7077">
              <w:rPr>
                <w:rStyle w:val="Hyperlink"/>
                <w:noProof/>
              </w:rPr>
              <w:t>3.</w:t>
            </w:r>
            <w:r w:rsidRPr="003E7077">
              <w:rPr>
                <w:rFonts w:eastAsiaTheme="minorEastAsia"/>
                <w:bCs w:val="0"/>
                <w:noProof/>
                <w:color w:val="auto"/>
                <w:kern w:val="2"/>
                <w:sz w:val="24"/>
                <w:szCs w:val="24"/>
                <w14:ligatures w14:val="standardContextual"/>
              </w:rPr>
              <w:tab/>
            </w:r>
            <w:r w:rsidRPr="003E7077">
              <w:rPr>
                <w:rStyle w:val="Hyperlink"/>
                <w:noProof/>
                <w:snapToGrid w:val="0"/>
              </w:rPr>
              <w:t>What the fund will cover</w:t>
            </w:r>
            <w:r w:rsidRPr="003E7077">
              <w:rPr>
                <w:noProof/>
                <w:webHidden/>
              </w:rPr>
              <w:tab/>
            </w:r>
            <w:r w:rsidRPr="003E7077">
              <w:rPr>
                <w:noProof/>
                <w:webHidden/>
              </w:rPr>
              <w:fldChar w:fldCharType="begin"/>
            </w:r>
            <w:r w:rsidRPr="003E7077">
              <w:rPr>
                <w:noProof/>
                <w:webHidden/>
              </w:rPr>
              <w:instrText xml:space="preserve"> PAGEREF _Toc213960700 \h </w:instrText>
            </w:r>
            <w:r w:rsidRPr="003E7077">
              <w:rPr>
                <w:noProof/>
                <w:webHidden/>
              </w:rPr>
            </w:r>
            <w:r w:rsidRPr="003E7077">
              <w:rPr>
                <w:noProof/>
                <w:webHidden/>
              </w:rPr>
              <w:fldChar w:fldCharType="separate"/>
            </w:r>
            <w:r w:rsidRPr="003E7077">
              <w:rPr>
                <w:noProof/>
                <w:webHidden/>
              </w:rPr>
              <w:t>4</w:t>
            </w:r>
            <w:r w:rsidRPr="003E7077">
              <w:rPr>
                <w:noProof/>
                <w:webHidden/>
              </w:rPr>
              <w:fldChar w:fldCharType="end"/>
            </w:r>
          </w:hyperlink>
        </w:p>
        <w:p w:rsidRPr="003E7077" w:rsidR="00025198" w:rsidP="506EE2B7" w:rsidRDefault="00025198" w14:paraId="4D18F0A6" w14:textId="5877EF15">
          <w:pPr>
            <w:pStyle w:val="TOC1"/>
            <w:tabs>
              <w:tab w:val="left" w:pos="440"/>
              <w:tab w:val="right" w:leader="dot" w:pos="9016"/>
            </w:tabs>
            <w:rPr>
              <w:rFonts w:eastAsiaTheme="minorEastAsia"/>
              <w:noProof/>
              <w:color w:val="auto"/>
              <w:kern w:val="2"/>
              <w:sz w:val="24"/>
              <w:szCs w:val="24"/>
              <w14:ligatures w14:val="standardContextual"/>
            </w:rPr>
          </w:pPr>
          <w:hyperlink w:history="1" w:anchor="_Toc213960701">
            <w:r w:rsidRPr="003E7077">
              <w:rPr>
                <w:rStyle w:val="Hyperlink"/>
                <w:noProof/>
              </w:rPr>
              <w:t>4.</w:t>
            </w:r>
            <w:r w:rsidRPr="003E7077">
              <w:rPr>
                <w:rFonts w:eastAsiaTheme="minorEastAsia"/>
                <w:bCs w:val="0"/>
                <w:noProof/>
                <w:color w:val="auto"/>
                <w:kern w:val="2"/>
                <w:sz w:val="24"/>
                <w:szCs w:val="24"/>
                <w14:ligatures w14:val="standardContextual"/>
              </w:rPr>
              <w:tab/>
            </w:r>
            <w:r w:rsidRPr="003E7077">
              <w:rPr>
                <w:rStyle w:val="Hyperlink"/>
                <w:noProof/>
              </w:rPr>
              <w:t>Where the projects take place</w:t>
            </w:r>
            <w:r w:rsidRPr="003E7077">
              <w:rPr>
                <w:noProof/>
                <w:webHidden/>
              </w:rPr>
              <w:tab/>
            </w:r>
            <w:r w:rsidRPr="003E7077">
              <w:rPr>
                <w:noProof/>
                <w:webHidden/>
              </w:rPr>
              <w:fldChar w:fldCharType="begin"/>
            </w:r>
            <w:r w:rsidRPr="003E7077">
              <w:rPr>
                <w:noProof/>
                <w:webHidden/>
              </w:rPr>
              <w:instrText xml:space="preserve"> PAGEREF _Toc213960701 \h </w:instrText>
            </w:r>
            <w:r w:rsidRPr="003E7077">
              <w:rPr>
                <w:noProof/>
                <w:webHidden/>
              </w:rPr>
            </w:r>
            <w:r w:rsidRPr="003E7077">
              <w:rPr>
                <w:noProof/>
                <w:webHidden/>
              </w:rPr>
              <w:fldChar w:fldCharType="separate"/>
            </w:r>
            <w:r w:rsidRPr="003E7077">
              <w:rPr>
                <w:noProof/>
                <w:webHidden/>
              </w:rPr>
              <w:t>5</w:t>
            </w:r>
            <w:r w:rsidRPr="003E7077">
              <w:rPr>
                <w:noProof/>
                <w:webHidden/>
              </w:rPr>
              <w:fldChar w:fldCharType="end"/>
            </w:r>
          </w:hyperlink>
        </w:p>
        <w:p w:rsidRPr="003E7077" w:rsidR="00025198" w:rsidP="506EE2B7" w:rsidRDefault="00025198" w14:paraId="50D4F156" w14:textId="2157E36D">
          <w:pPr>
            <w:pStyle w:val="TOC1"/>
            <w:tabs>
              <w:tab w:val="left" w:pos="440"/>
              <w:tab w:val="right" w:leader="dot" w:pos="9016"/>
            </w:tabs>
            <w:rPr>
              <w:rFonts w:eastAsiaTheme="minorEastAsia"/>
              <w:noProof/>
              <w:color w:val="auto"/>
              <w:kern w:val="2"/>
              <w:sz w:val="24"/>
              <w:szCs w:val="24"/>
              <w14:ligatures w14:val="standardContextual"/>
            </w:rPr>
          </w:pPr>
          <w:hyperlink w:history="1" w:anchor="_Toc213960702">
            <w:r w:rsidRPr="003E7077">
              <w:rPr>
                <w:rStyle w:val="Hyperlink"/>
                <w:noProof/>
              </w:rPr>
              <w:t>5.</w:t>
            </w:r>
            <w:r w:rsidRPr="003E7077">
              <w:rPr>
                <w:rFonts w:eastAsiaTheme="minorEastAsia"/>
                <w:bCs w:val="0"/>
                <w:noProof/>
                <w:color w:val="auto"/>
                <w:kern w:val="2"/>
                <w:sz w:val="24"/>
                <w:szCs w:val="24"/>
                <w14:ligatures w14:val="standardContextual"/>
              </w:rPr>
              <w:tab/>
            </w:r>
            <w:r w:rsidRPr="003E7077">
              <w:rPr>
                <w:rStyle w:val="Hyperlink"/>
                <w:noProof/>
              </w:rPr>
              <w:t>Timeline for applications and decisions</w:t>
            </w:r>
            <w:r w:rsidRPr="003E7077">
              <w:rPr>
                <w:noProof/>
                <w:webHidden/>
              </w:rPr>
              <w:tab/>
            </w:r>
            <w:r w:rsidRPr="003E7077">
              <w:rPr>
                <w:noProof/>
                <w:webHidden/>
              </w:rPr>
              <w:fldChar w:fldCharType="begin"/>
            </w:r>
            <w:r w:rsidRPr="003E7077">
              <w:rPr>
                <w:noProof/>
                <w:webHidden/>
              </w:rPr>
              <w:instrText xml:space="preserve"> PAGEREF _Toc213960702 \h </w:instrText>
            </w:r>
            <w:r w:rsidRPr="003E7077">
              <w:rPr>
                <w:noProof/>
                <w:webHidden/>
              </w:rPr>
            </w:r>
            <w:r w:rsidRPr="003E7077">
              <w:rPr>
                <w:noProof/>
                <w:webHidden/>
              </w:rPr>
              <w:fldChar w:fldCharType="separate"/>
            </w:r>
            <w:r w:rsidRPr="003E7077">
              <w:rPr>
                <w:noProof/>
                <w:webHidden/>
              </w:rPr>
              <w:t>5</w:t>
            </w:r>
            <w:r w:rsidRPr="003E7077">
              <w:rPr>
                <w:noProof/>
                <w:webHidden/>
              </w:rPr>
              <w:fldChar w:fldCharType="end"/>
            </w:r>
          </w:hyperlink>
        </w:p>
        <w:p w:rsidRPr="003E7077" w:rsidR="00025198" w:rsidP="506EE2B7" w:rsidRDefault="00025198" w14:paraId="143B52B3" w14:textId="3208A4E3">
          <w:pPr>
            <w:pStyle w:val="TOC1"/>
            <w:tabs>
              <w:tab w:val="left" w:pos="440"/>
              <w:tab w:val="right" w:leader="dot" w:pos="9016"/>
            </w:tabs>
            <w:rPr>
              <w:rFonts w:eastAsiaTheme="minorEastAsia"/>
              <w:noProof/>
              <w:color w:val="auto"/>
              <w:kern w:val="2"/>
              <w:sz w:val="24"/>
              <w:szCs w:val="24"/>
              <w14:ligatures w14:val="standardContextual"/>
            </w:rPr>
          </w:pPr>
          <w:hyperlink w:history="1" w:anchor="_Toc213960703">
            <w:r w:rsidRPr="003E7077">
              <w:rPr>
                <w:rStyle w:val="Hyperlink"/>
                <w:noProof/>
              </w:rPr>
              <w:t>6.</w:t>
            </w:r>
            <w:r w:rsidRPr="003E7077">
              <w:rPr>
                <w:rFonts w:eastAsiaTheme="minorEastAsia"/>
                <w:bCs w:val="0"/>
                <w:noProof/>
                <w:color w:val="auto"/>
                <w:kern w:val="2"/>
                <w:sz w:val="24"/>
                <w:szCs w:val="24"/>
                <w14:ligatures w14:val="standardContextual"/>
              </w:rPr>
              <w:tab/>
            </w:r>
            <w:r w:rsidRPr="003E7077">
              <w:rPr>
                <w:rStyle w:val="Hyperlink"/>
                <w:noProof/>
                <w:snapToGrid w:val="0"/>
              </w:rPr>
              <w:t>How to apply</w:t>
            </w:r>
            <w:r w:rsidRPr="003E7077">
              <w:rPr>
                <w:noProof/>
                <w:webHidden/>
              </w:rPr>
              <w:tab/>
            </w:r>
            <w:r w:rsidRPr="003E7077">
              <w:rPr>
                <w:noProof/>
                <w:webHidden/>
              </w:rPr>
              <w:fldChar w:fldCharType="begin"/>
            </w:r>
            <w:r w:rsidRPr="003E7077">
              <w:rPr>
                <w:noProof/>
                <w:webHidden/>
              </w:rPr>
              <w:instrText xml:space="preserve"> PAGEREF _Toc213960703 \h </w:instrText>
            </w:r>
            <w:r w:rsidRPr="003E7077">
              <w:rPr>
                <w:noProof/>
                <w:webHidden/>
              </w:rPr>
            </w:r>
            <w:r w:rsidRPr="003E7077">
              <w:rPr>
                <w:noProof/>
                <w:webHidden/>
              </w:rPr>
              <w:fldChar w:fldCharType="separate"/>
            </w:r>
            <w:r w:rsidRPr="003E7077">
              <w:rPr>
                <w:noProof/>
                <w:webHidden/>
              </w:rPr>
              <w:t>6</w:t>
            </w:r>
            <w:r w:rsidRPr="003E7077">
              <w:rPr>
                <w:noProof/>
                <w:webHidden/>
              </w:rPr>
              <w:fldChar w:fldCharType="end"/>
            </w:r>
          </w:hyperlink>
        </w:p>
        <w:p w:rsidRPr="003E7077" w:rsidR="00025198" w:rsidP="506EE2B7" w:rsidRDefault="00025198" w14:paraId="42E06A6E" w14:textId="71B15CE4">
          <w:pPr>
            <w:pStyle w:val="TOC1"/>
            <w:tabs>
              <w:tab w:val="left" w:pos="440"/>
              <w:tab w:val="right" w:leader="dot" w:pos="9016"/>
            </w:tabs>
            <w:rPr>
              <w:rFonts w:eastAsiaTheme="minorEastAsia"/>
              <w:noProof/>
              <w:color w:val="auto"/>
              <w:kern w:val="2"/>
              <w:sz w:val="24"/>
              <w:szCs w:val="24"/>
              <w14:ligatures w14:val="standardContextual"/>
            </w:rPr>
          </w:pPr>
          <w:hyperlink w:history="1" w:anchor="_Toc213960704">
            <w:r w:rsidRPr="003E7077">
              <w:rPr>
                <w:rStyle w:val="Hyperlink"/>
                <w:noProof/>
              </w:rPr>
              <w:t>7.</w:t>
            </w:r>
            <w:r w:rsidRPr="003E7077">
              <w:rPr>
                <w:rFonts w:eastAsiaTheme="minorEastAsia"/>
                <w:bCs w:val="0"/>
                <w:noProof/>
                <w:color w:val="auto"/>
                <w:kern w:val="2"/>
                <w:sz w:val="24"/>
                <w:szCs w:val="24"/>
                <w14:ligatures w14:val="standardContextual"/>
              </w:rPr>
              <w:tab/>
            </w:r>
            <w:r w:rsidRPr="003E7077">
              <w:rPr>
                <w:rStyle w:val="Hyperlink"/>
                <w:noProof/>
                <w:snapToGrid w:val="0"/>
              </w:rPr>
              <w:t>How applications are evaluated</w:t>
            </w:r>
            <w:r w:rsidRPr="003E7077">
              <w:rPr>
                <w:noProof/>
                <w:webHidden/>
              </w:rPr>
              <w:tab/>
            </w:r>
            <w:r w:rsidRPr="003E7077">
              <w:rPr>
                <w:noProof/>
                <w:webHidden/>
              </w:rPr>
              <w:fldChar w:fldCharType="begin"/>
            </w:r>
            <w:r w:rsidRPr="003E7077">
              <w:rPr>
                <w:noProof/>
                <w:webHidden/>
              </w:rPr>
              <w:instrText xml:space="preserve"> PAGEREF _Toc213960704 \h </w:instrText>
            </w:r>
            <w:r w:rsidRPr="003E7077">
              <w:rPr>
                <w:noProof/>
                <w:webHidden/>
              </w:rPr>
            </w:r>
            <w:r w:rsidRPr="003E7077">
              <w:rPr>
                <w:noProof/>
                <w:webHidden/>
              </w:rPr>
              <w:fldChar w:fldCharType="separate"/>
            </w:r>
            <w:r w:rsidRPr="003E7077">
              <w:rPr>
                <w:noProof/>
                <w:webHidden/>
              </w:rPr>
              <w:t>6</w:t>
            </w:r>
            <w:r w:rsidRPr="003E7077">
              <w:rPr>
                <w:noProof/>
                <w:webHidden/>
              </w:rPr>
              <w:fldChar w:fldCharType="end"/>
            </w:r>
          </w:hyperlink>
        </w:p>
        <w:p w:rsidRPr="003E7077" w:rsidR="00025198" w:rsidP="506EE2B7" w:rsidRDefault="00025198" w14:paraId="365FC9CA" w14:textId="5269FA8D">
          <w:pPr>
            <w:pStyle w:val="TOC1"/>
            <w:tabs>
              <w:tab w:val="left" w:pos="440"/>
              <w:tab w:val="right" w:leader="dot" w:pos="9016"/>
            </w:tabs>
            <w:rPr>
              <w:rFonts w:eastAsiaTheme="minorEastAsia"/>
              <w:noProof/>
              <w:color w:val="auto"/>
              <w:kern w:val="2"/>
              <w:sz w:val="24"/>
              <w:szCs w:val="24"/>
              <w14:ligatures w14:val="standardContextual"/>
            </w:rPr>
          </w:pPr>
          <w:hyperlink w:history="1" w:anchor="_Toc213960705">
            <w:r w:rsidRPr="003E7077">
              <w:rPr>
                <w:rStyle w:val="Hyperlink"/>
                <w:noProof/>
              </w:rPr>
              <w:t>8.</w:t>
            </w:r>
            <w:r w:rsidRPr="003E7077">
              <w:rPr>
                <w:rFonts w:eastAsiaTheme="minorEastAsia"/>
                <w:bCs w:val="0"/>
                <w:noProof/>
                <w:color w:val="auto"/>
                <w:kern w:val="2"/>
                <w:sz w:val="24"/>
                <w:szCs w:val="24"/>
                <w14:ligatures w14:val="standardContextual"/>
              </w:rPr>
              <w:tab/>
            </w:r>
            <w:r w:rsidRPr="003E7077">
              <w:rPr>
                <w:rStyle w:val="Hyperlink"/>
                <w:noProof/>
                <w:snapToGrid w:val="0"/>
              </w:rPr>
              <w:t>Successful applications</w:t>
            </w:r>
            <w:r w:rsidRPr="003E7077">
              <w:rPr>
                <w:noProof/>
                <w:webHidden/>
              </w:rPr>
              <w:tab/>
            </w:r>
            <w:r w:rsidRPr="003E7077">
              <w:rPr>
                <w:noProof/>
                <w:webHidden/>
              </w:rPr>
              <w:fldChar w:fldCharType="begin"/>
            </w:r>
            <w:r w:rsidRPr="003E7077">
              <w:rPr>
                <w:noProof/>
                <w:webHidden/>
              </w:rPr>
              <w:instrText xml:space="preserve"> PAGEREF _Toc213960705 \h </w:instrText>
            </w:r>
            <w:r w:rsidRPr="003E7077">
              <w:rPr>
                <w:noProof/>
                <w:webHidden/>
              </w:rPr>
            </w:r>
            <w:r w:rsidRPr="003E7077">
              <w:rPr>
                <w:noProof/>
                <w:webHidden/>
              </w:rPr>
              <w:fldChar w:fldCharType="separate"/>
            </w:r>
            <w:r w:rsidRPr="003E7077">
              <w:rPr>
                <w:noProof/>
                <w:webHidden/>
              </w:rPr>
              <w:t>8</w:t>
            </w:r>
            <w:r w:rsidRPr="003E7077">
              <w:rPr>
                <w:noProof/>
                <w:webHidden/>
              </w:rPr>
              <w:fldChar w:fldCharType="end"/>
            </w:r>
          </w:hyperlink>
        </w:p>
        <w:p w:rsidRPr="003E7077" w:rsidR="00025198" w:rsidP="506EE2B7" w:rsidRDefault="00025198" w14:paraId="13CD1D55" w14:textId="7D64AE78">
          <w:pPr>
            <w:pStyle w:val="TOC1"/>
            <w:tabs>
              <w:tab w:val="left" w:pos="440"/>
              <w:tab w:val="right" w:leader="dot" w:pos="9016"/>
            </w:tabs>
            <w:rPr>
              <w:rFonts w:eastAsiaTheme="minorEastAsia"/>
              <w:noProof/>
              <w:color w:val="auto"/>
              <w:kern w:val="2"/>
              <w:sz w:val="24"/>
              <w:szCs w:val="24"/>
              <w14:ligatures w14:val="standardContextual"/>
            </w:rPr>
          </w:pPr>
          <w:hyperlink w:history="1" w:anchor="_Toc213960706">
            <w:r w:rsidRPr="003E7077">
              <w:rPr>
                <w:rStyle w:val="Hyperlink"/>
                <w:noProof/>
              </w:rPr>
              <w:t>9.</w:t>
            </w:r>
            <w:r w:rsidRPr="003E7077">
              <w:rPr>
                <w:rFonts w:eastAsiaTheme="minorEastAsia"/>
                <w:bCs w:val="0"/>
                <w:noProof/>
                <w:color w:val="auto"/>
                <w:kern w:val="2"/>
                <w:sz w:val="24"/>
                <w:szCs w:val="24"/>
                <w14:ligatures w14:val="standardContextual"/>
              </w:rPr>
              <w:tab/>
            </w:r>
            <w:r w:rsidRPr="003E7077">
              <w:rPr>
                <w:rStyle w:val="Hyperlink"/>
                <w:noProof/>
                <w:snapToGrid w:val="0"/>
              </w:rPr>
              <w:t>How grants are paid</w:t>
            </w:r>
            <w:r w:rsidRPr="003E7077">
              <w:rPr>
                <w:noProof/>
                <w:webHidden/>
              </w:rPr>
              <w:tab/>
            </w:r>
            <w:r w:rsidRPr="003E7077">
              <w:rPr>
                <w:noProof/>
                <w:webHidden/>
              </w:rPr>
              <w:fldChar w:fldCharType="begin"/>
            </w:r>
            <w:r w:rsidRPr="003E7077">
              <w:rPr>
                <w:noProof/>
                <w:webHidden/>
              </w:rPr>
              <w:instrText xml:space="preserve"> PAGEREF _Toc213960706 \h </w:instrText>
            </w:r>
            <w:r w:rsidRPr="003E7077">
              <w:rPr>
                <w:noProof/>
                <w:webHidden/>
              </w:rPr>
            </w:r>
            <w:r w:rsidRPr="003E7077">
              <w:rPr>
                <w:noProof/>
                <w:webHidden/>
              </w:rPr>
              <w:fldChar w:fldCharType="separate"/>
            </w:r>
            <w:r w:rsidRPr="003E7077">
              <w:rPr>
                <w:noProof/>
                <w:webHidden/>
              </w:rPr>
              <w:t>9</w:t>
            </w:r>
            <w:r w:rsidRPr="003E7077">
              <w:rPr>
                <w:noProof/>
                <w:webHidden/>
              </w:rPr>
              <w:fldChar w:fldCharType="end"/>
            </w:r>
          </w:hyperlink>
        </w:p>
        <w:p w:rsidRPr="003E7077" w:rsidR="00025198" w:rsidP="506EE2B7" w:rsidRDefault="00025198" w14:paraId="3EEAFC47" w14:textId="4EBBF43F">
          <w:pPr>
            <w:pStyle w:val="TOC1"/>
            <w:tabs>
              <w:tab w:val="left" w:pos="660"/>
              <w:tab w:val="right" w:leader="dot" w:pos="9016"/>
            </w:tabs>
            <w:rPr>
              <w:rFonts w:eastAsiaTheme="minorEastAsia"/>
              <w:noProof/>
              <w:color w:val="auto"/>
              <w:kern w:val="2"/>
              <w:sz w:val="24"/>
              <w:szCs w:val="24"/>
              <w14:ligatures w14:val="standardContextual"/>
            </w:rPr>
          </w:pPr>
          <w:hyperlink w:history="1" w:anchor="_Toc213960707">
            <w:r w:rsidRPr="003E7077">
              <w:rPr>
                <w:rStyle w:val="Hyperlink"/>
                <w:noProof/>
              </w:rPr>
              <w:t>10.</w:t>
            </w:r>
            <w:r w:rsidRPr="003E7077">
              <w:rPr>
                <w:rFonts w:eastAsiaTheme="minorEastAsia"/>
                <w:noProof/>
                <w:color w:val="auto"/>
                <w:kern w:val="2"/>
                <w:sz w:val="24"/>
                <w:szCs w:val="24"/>
                <w14:ligatures w14:val="standardContextual"/>
              </w:rPr>
              <w:t xml:space="preserve">  </w:t>
            </w:r>
            <w:r w:rsidRPr="003E7077">
              <w:rPr>
                <w:rStyle w:val="Hyperlink"/>
                <w:caps/>
                <w:noProof/>
              </w:rPr>
              <w:t>S</w:t>
            </w:r>
            <w:r w:rsidRPr="003E7077">
              <w:rPr>
                <w:rStyle w:val="Hyperlink"/>
                <w:noProof/>
              </w:rPr>
              <w:t>upport for organisations receiving a grant</w:t>
            </w:r>
            <w:r w:rsidRPr="003E7077">
              <w:rPr>
                <w:noProof/>
                <w:webHidden/>
              </w:rPr>
              <w:tab/>
            </w:r>
            <w:r w:rsidRPr="003E7077">
              <w:rPr>
                <w:noProof/>
                <w:webHidden/>
              </w:rPr>
              <w:fldChar w:fldCharType="begin"/>
            </w:r>
            <w:r w:rsidRPr="003E7077">
              <w:rPr>
                <w:noProof/>
                <w:webHidden/>
              </w:rPr>
              <w:instrText xml:space="preserve"> PAGEREF _Toc213960707 \h </w:instrText>
            </w:r>
            <w:r w:rsidRPr="003E7077">
              <w:rPr>
                <w:noProof/>
                <w:webHidden/>
              </w:rPr>
            </w:r>
            <w:r w:rsidRPr="003E7077">
              <w:rPr>
                <w:noProof/>
                <w:webHidden/>
              </w:rPr>
              <w:fldChar w:fldCharType="separate"/>
            </w:r>
            <w:r w:rsidRPr="003E7077">
              <w:rPr>
                <w:noProof/>
                <w:webHidden/>
              </w:rPr>
              <w:t>10</w:t>
            </w:r>
            <w:r w:rsidRPr="003E7077">
              <w:rPr>
                <w:noProof/>
                <w:webHidden/>
              </w:rPr>
              <w:fldChar w:fldCharType="end"/>
            </w:r>
          </w:hyperlink>
        </w:p>
        <w:p w:rsidRPr="003E7077" w:rsidR="005A466F" w:rsidP="506EE2B7" w:rsidRDefault="00AD70D7" w14:paraId="7BE9F0C8" w14:textId="57DD04B0">
          <w:pPr>
            <w:spacing w:line="360" w:lineRule="auto"/>
            <w:rPr>
              <w:b/>
              <w:color w:val="auto"/>
              <w:sz w:val="24"/>
              <w:szCs w:val="24"/>
            </w:rPr>
          </w:pPr>
          <w:r w:rsidRPr="003E7077">
            <w:rPr>
              <w:b/>
              <w:noProof/>
            </w:rPr>
            <w:fldChar w:fldCharType="end"/>
          </w:r>
        </w:p>
      </w:sdtContent>
    </w:sdt>
    <w:p w:rsidRPr="003E7077" w:rsidR="007556BE" w:rsidP="00F51039" w:rsidRDefault="00C3007A" w14:paraId="14C220C1" w14:textId="00C7C4F1">
      <w:pPr>
        <w:spacing w:after="0" w:line="360" w:lineRule="auto"/>
        <w:ind w:left="360"/>
        <w:rPr>
          <w:color w:val="auto"/>
          <w:sz w:val="24"/>
          <w:szCs w:val="24"/>
        </w:rPr>
      </w:pPr>
      <w:r w:rsidRPr="003E7077">
        <w:rPr>
          <w:color w:val="auto"/>
          <w:sz w:val="24"/>
          <w:szCs w:val="24"/>
        </w:rPr>
        <w:br w:type="page"/>
      </w:r>
    </w:p>
    <w:p w:rsidRPr="003E7077" w:rsidR="001C1D92" w:rsidP="00F51039" w:rsidRDefault="00646FA3" w14:paraId="185433CB" w14:textId="593E6B0C">
      <w:pPr>
        <w:pStyle w:val="Heading1"/>
        <w:jc w:val="left"/>
        <w:rPr>
          <w:rFonts w:ascii="Arial" w:hAnsi="Arial" w:cs="Arial"/>
        </w:rPr>
      </w:pPr>
      <w:bookmarkStart w:name="_Toc213960686" w:id="0"/>
      <w:r w:rsidRPr="003E7077">
        <w:rPr>
          <w:rFonts w:ascii="Arial" w:hAnsi="Arial" w:cs="Arial"/>
        </w:rPr>
        <w:lastRenderedPageBreak/>
        <w:t>W</w:t>
      </w:r>
      <w:r w:rsidRPr="003E7077" w:rsidR="00993F66">
        <w:rPr>
          <w:rFonts w:ascii="Arial" w:hAnsi="Arial" w:cs="Arial"/>
          <w:snapToGrid w:val="0"/>
        </w:rPr>
        <w:t xml:space="preserve">hat </w:t>
      </w:r>
      <w:r w:rsidRPr="003E7077" w:rsidR="00AE7940">
        <w:rPr>
          <w:rFonts w:ascii="Arial" w:hAnsi="Arial" w:cs="Arial"/>
          <w:snapToGrid w:val="0"/>
        </w:rPr>
        <w:t>funding is available</w:t>
      </w:r>
      <w:bookmarkEnd w:id="0"/>
      <w:r w:rsidRPr="003E7077" w:rsidR="00AE7940">
        <w:rPr>
          <w:rFonts w:ascii="Arial" w:hAnsi="Arial" w:cs="Arial"/>
          <w:snapToGrid w:val="0"/>
        </w:rPr>
        <w:t xml:space="preserve"> </w:t>
      </w:r>
    </w:p>
    <w:p w:rsidRPr="003E7077" w:rsidR="00853B12" w:rsidP="00F51039" w:rsidRDefault="46BA342C" w14:paraId="0721131B" w14:textId="4D53AB8E">
      <w:pPr>
        <w:spacing w:after="0" w:line="360" w:lineRule="auto"/>
        <w:rPr>
          <w:color w:val="auto"/>
          <w:sz w:val="24"/>
          <w:szCs w:val="24"/>
        </w:rPr>
      </w:pPr>
      <w:bookmarkStart w:name="_Toc208233115" w:id="1"/>
      <w:r w:rsidRPr="387989C0">
        <w:rPr>
          <w:color w:val="auto"/>
          <w:sz w:val="24"/>
          <w:szCs w:val="24"/>
        </w:rPr>
        <w:t xml:space="preserve">The North London Community Fund (NLCF) </w:t>
      </w:r>
      <w:r w:rsidRPr="387989C0" w:rsidR="20B1B926">
        <w:rPr>
          <w:color w:val="auto"/>
          <w:sz w:val="24"/>
          <w:szCs w:val="24"/>
        </w:rPr>
        <w:t>grants are</w:t>
      </w:r>
      <w:r w:rsidRPr="387989C0">
        <w:rPr>
          <w:color w:val="auto"/>
          <w:sz w:val="24"/>
          <w:szCs w:val="24"/>
        </w:rPr>
        <w:t xml:space="preserve"> available to support p</w:t>
      </w:r>
      <w:r w:rsidRPr="387989C0" w:rsidR="445C8ED4">
        <w:rPr>
          <w:color w:val="auto"/>
          <w:sz w:val="24"/>
          <w:szCs w:val="24"/>
        </w:rPr>
        <w:t xml:space="preserve">rojects </w:t>
      </w:r>
      <w:r w:rsidRPr="387989C0" w:rsidR="43F8EEEE">
        <w:rPr>
          <w:color w:val="auto"/>
          <w:sz w:val="24"/>
          <w:szCs w:val="24"/>
        </w:rPr>
        <w:t>that</w:t>
      </w:r>
      <w:r w:rsidRPr="387989C0" w:rsidR="445C8ED4">
        <w:rPr>
          <w:color w:val="auto"/>
          <w:sz w:val="24"/>
          <w:szCs w:val="24"/>
        </w:rPr>
        <w:t xml:space="preserve"> </w:t>
      </w:r>
      <w:r w:rsidRPr="387989C0">
        <w:rPr>
          <w:color w:val="auto"/>
          <w:sz w:val="24"/>
          <w:szCs w:val="24"/>
        </w:rPr>
        <w:t xml:space="preserve">aim to </w:t>
      </w:r>
      <w:r w:rsidRPr="387989C0" w:rsidR="445C8ED4">
        <w:rPr>
          <w:color w:val="auto"/>
          <w:sz w:val="24"/>
          <w:szCs w:val="24"/>
        </w:rPr>
        <w:t>reduce waste created in homes</w:t>
      </w:r>
      <w:r w:rsidRPr="387989C0" w:rsidR="511C1081">
        <w:rPr>
          <w:color w:val="auto"/>
          <w:sz w:val="24"/>
          <w:szCs w:val="24"/>
        </w:rPr>
        <w:t xml:space="preserve">. </w:t>
      </w:r>
      <w:r w:rsidRPr="387989C0" w:rsidR="20B1B926">
        <w:rPr>
          <w:b/>
          <w:color w:val="auto"/>
          <w:sz w:val="24"/>
          <w:szCs w:val="24"/>
        </w:rPr>
        <w:t>Th</w:t>
      </w:r>
      <w:r w:rsidRPr="387989C0" w:rsidR="43F8EEEE">
        <w:rPr>
          <w:b/>
          <w:color w:val="auto"/>
          <w:sz w:val="24"/>
          <w:szCs w:val="24"/>
        </w:rPr>
        <w:t xml:space="preserve">e types of projects supported might </w:t>
      </w:r>
      <w:r w:rsidRPr="387989C0" w:rsidR="445C8ED4">
        <w:rPr>
          <w:b/>
          <w:color w:val="auto"/>
          <w:sz w:val="24"/>
          <w:szCs w:val="24"/>
        </w:rPr>
        <w:t>provid</w:t>
      </w:r>
      <w:r w:rsidRPr="387989C0" w:rsidR="43F8EEEE">
        <w:rPr>
          <w:b/>
          <w:color w:val="auto"/>
          <w:sz w:val="24"/>
          <w:szCs w:val="24"/>
        </w:rPr>
        <w:t xml:space="preserve">e activities, </w:t>
      </w:r>
      <w:r w:rsidRPr="387989C0" w:rsidR="445C8ED4">
        <w:rPr>
          <w:b/>
          <w:color w:val="auto"/>
          <w:sz w:val="24"/>
          <w:szCs w:val="24"/>
        </w:rPr>
        <w:t xml:space="preserve">tools, skills or information to help change people’s </w:t>
      </w:r>
      <w:r w:rsidRPr="387989C0" w:rsidR="719D4F5F">
        <w:rPr>
          <w:b/>
          <w:color w:val="auto"/>
          <w:sz w:val="24"/>
          <w:szCs w:val="24"/>
        </w:rPr>
        <w:t>behaviours, so they waste less.</w:t>
      </w:r>
      <w:r w:rsidRPr="387989C0" w:rsidR="719D4F5F">
        <w:rPr>
          <w:color w:val="auto"/>
          <w:sz w:val="24"/>
          <w:szCs w:val="24"/>
        </w:rPr>
        <w:t xml:space="preserve"> It may also educate people on how to dispose of waste properly </w:t>
      </w:r>
      <w:r w:rsidRPr="387989C0" w:rsidR="4F41F4D8">
        <w:rPr>
          <w:color w:val="auto"/>
          <w:sz w:val="24"/>
          <w:szCs w:val="24"/>
        </w:rPr>
        <w:t xml:space="preserve">using local services </w:t>
      </w:r>
      <w:r w:rsidRPr="387989C0" w:rsidR="719D4F5F">
        <w:rPr>
          <w:color w:val="auto"/>
          <w:sz w:val="24"/>
          <w:szCs w:val="24"/>
        </w:rPr>
        <w:t xml:space="preserve">or find useful ways to get rid of things they no longer use. </w:t>
      </w:r>
      <w:r w:rsidRPr="387989C0" w:rsidR="0C0028DC">
        <w:rPr>
          <w:color w:val="auto"/>
          <w:sz w:val="24"/>
          <w:szCs w:val="24"/>
        </w:rPr>
        <w:t>G</w:t>
      </w:r>
      <w:r w:rsidRPr="387989C0" w:rsidR="719D4F5F">
        <w:rPr>
          <w:color w:val="auto"/>
          <w:sz w:val="24"/>
          <w:szCs w:val="24"/>
        </w:rPr>
        <w:t xml:space="preserve">rants can be put towards </w:t>
      </w:r>
      <w:r w:rsidRPr="387989C0" w:rsidR="0C0028DC">
        <w:rPr>
          <w:color w:val="auto"/>
          <w:sz w:val="24"/>
          <w:szCs w:val="24"/>
        </w:rPr>
        <w:t xml:space="preserve">project </w:t>
      </w:r>
      <w:r w:rsidRPr="387989C0" w:rsidR="719D4F5F">
        <w:rPr>
          <w:color w:val="auto"/>
          <w:sz w:val="24"/>
          <w:szCs w:val="24"/>
        </w:rPr>
        <w:t xml:space="preserve">goods, staff time or other costs required to run an activity. </w:t>
      </w:r>
    </w:p>
    <w:p w:rsidR="6F4ABD0B" w:rsidP="6F4ABD0B" w:rsidRDefault="6F4ABD0B" w14:paraId="62A2E643" w14:textId="76CA7BCB">
      <w:pPr>
        <w:spacing w:after="0" w:line="360" w:lineRule="auto"/>
        <w:rPr>
          <w:color w:val="auto"/>
          <w:sz w:val="24"/>
          <w:szCs w:val="24"/>
        </w:rPr>
      </w:pPr>
    </w:p>
    <w:p w:rsidRPr="003E7077" w:rsidR="00C16645" w:rsidP="00F51039" w:rsidRDefault="43F8EEEE" w14:paraId="2B0D8290" w14:textId="5EAE6D5F">
      <w:pPr>
        <w:shd w:val="clear" w:color="auto" w:fill="E7E6E6" w:themeFill="background2"/>
        <w:spacing w:after="0" w:line="360" w:lineRule="auto"/>
        <w:rPr>
          <w:color w:val="auto"/>
          <w:sz w:val="24"/>
          <w:szCs w:val="24"/>
        </w:rPr>
      </w:pPr>
      <w:r w:rsidRPr="387989C0">
        <w:rPr>
          <w:color w:val="auto"/>
          <w:sz w:val="24"/>
          <w:szCs w:val="24"/>
        </w:rPr>
        <w:t xml:space="preserve">You can read about all the previously awarded projects on our website at the following link </w:t>
      </w:r>
      <w:hyperlink r:id="rId13">
        <w:r w:rsidRPr="387989C0">
          <w:rPr>
            <w:rStyle w:val="Hyperlink"/>
            <w:sz w:val="24"/>
            <w:szCs w:val="24"/>
          </w:rPr>
          <w:t>North London Community Fund summary of projects</w:t>
        </w:r>
      </w:hyperlink>
      <w:r w:rsidRPr="387989C0">
        <w:rPr>
          <w:color w:val="auto"/>
          <w:sz w:val="24"/>
          <w:szCs w:val="24"/>
        </w:rPr>
        <w:t>.</w:t>
      </w:r>
      <w:bookmarkEnd w:id="1"/>
      <w:r w:rsidRPr="387989C0" w:rsidR="719D4F5F">
        <w:rPr>
          <w:color w:val="auto"/>
          <w:sz w:val="24"/>
          <w:szCs w:val="24"/>
        </w:rPr>
        <w:t xml:space="preserve"> </w:t>
      </w:r>
    </w:p>
    <w:p w:rsidRPr="003E7077" w:rsidR="008E591D" w:rsidP="00F51039" w:rsidRDefault="008E591D" w14:paraId="6F6E818A" w14:textId="77777777">
      <w:pPr>
        <w:spacing w:after="0" w:line="360" w:lineRule="auto"/>
        <w:rPr>
          <w:b/>
          <w:bCs w:val="0"/>
          <w:color w:val="auto"/>
          <w:sz w:val="24"/>
          <w:szCs w:val="24"/>
        </w:rPr>
      </w:pPr>
    </w:p>
    <w:p w:rsidRPr="003E7077" w:rsidR="00CB382B" w:rsidP="00F51039" w:rsidRDefault="00EC1846" w14:paraId="60BB0BD8" w14:textId="1EED8799">
      <w:pPr>
        <w:spacing w:after="0" w:line="360" w:lineRule="auto"/>
        <w:rPr>
          <w:b/>
          <w:bCs w:val="0"/>
          <w:color w:val="auto"/>
          <w:sz w:val="24"/>
          <w:szCs w:val="24"/>
        </w:rPr>
      </w:pPr>
      <w:r w:rsidRPr="003E7077">
        <w:rPr>
          <w:b/>
          <w:bCs w:val="0"/>
          <w:color w:val="auto"/>
          <w:sz w:val="24"/>
          <w:szCs w:val="24"/>
        </w:rPr>
        <w:t xml:space="preserve">The timeline for when the fund opens and closes for applications and when grants are due to be awarded is set out </w:t>
      </w:r>
      <w:r w:rsidRPr="003E7077" w:rsidR="7C604AC9">
        <w:rPr>
          <w:b/>
          <w:bCs w:val="0"/>
          <w:color w:val="auto"/>
          <w:sz w:val="24"/>
          <w:szCs w:val="24"/>
        </w:rPr>
        <w:t xml:space="preserve">later in this document and </w:t>
      </w:r>
      <w:r w:rsidRPr="003E7077">
        <w:rPr>
          <w:b/>
          <w:bCs w:val="0"/>
          <w:color w:val="auto"/>
          <w:sz w:val="24"/>
          <w:szCs w:val="24"/>
        </w:rPr>
        <w:t xml:space="preserve">on our website at the following link </w:t>
      </w:r>
      <w:hyperlink r:id="rId14">
        <w:r w:rsidRPr="003E7077" w:rsidR="00C06C4C">
          <w:rPr>
            <w:rStyle w:val="Hyperlink"/>
            <w:b/>
            <w:bCs w:val="0"/>
            <w:sz w:val="24"/>
            <w:szCs w:val="24"/>
          </w:rPr>
          <w:t>North London Community Fund – how to apply</w:t>
        </w:r>
      </w:hyperlink>
      <w:r w:rsidRPr="003E7077" w:rsidR="00C06C4C">
        <w:rPr>
          <w:b/>
          <w:bCs w:val="0"/>
          <w:color w:val="auto"/>
          <w:sz w:val="24"/>
          <w:szCs w:val="24"/>
        </w:rPr>
        <w:t>.</w:t>
      </w:r>
      <w:r w:rsidRPr="003E7077" w:rsidR="00CB382B">
        <w:rPr>
          <w:b/>
          <w:bCs w:val="0"/>
          <w:color w:val="auto"/>
          <w:sz w:val="24"/>
          <w:szCs w:val="24"/>
        </w:rPr>
        <w:t xml:space="preserve"> </w:t>
      </w:r>
      <w:r w:rsidRPr="003E7077" w:rsidR="00CB382B">
        <w:rPr>
          <w:bCs w:val="0"/>
          <w:color w:val="auto"/>
          <w:sz w:val="24"/>
          <w:szCs w:val="24"/>
        </w:rPr>
        <w:t xml:space="preserve">If you are experiencing difficulties with accessing or completing the application form, please email us on </w:t>
      </w:r>
      <w:hyperlink r:id="rId15">
        <w:r w:rsidRPr="003E7077" w:rsidR="00CB382B">
          <w:rPr>
            <w:rStyle w:val="Hyperlink"/>
            <w:bCs w:val="0"/>
            <w:sz w:val="24"/>
            <w:szCs w:val="24"/>
          </w:rPr>
          <w:t>wastepreventionteam@nlwa.gov.uk</w:t>
        </w:r>
      </w:hyperlink>
      <w:r w:rsidRPr="003E7077" w:rsidR="00CB382B">
        <w:rPr>
          <w:rStyle w:val="Hyperlink"/>
          <w:bCs w:val="0"/>
          <w:color w:val="auto"/>
          <w:sz w:val="24"/>
          <w:szCs w:val="24"/>
          <w:u w:val="none"/>
        </w:rPr>
        <w:t xml:space="preserve"> for advice and support</w:t>
      </w:r>
      <w:r w:rsidRPr="003E7077" w:rsidR="00CB382B">
        <w:rPr>
          <w:bCs w:val="0"/>
          <w:color w:val="auto"/>
          <w:sz w:val="24"/>
          <w:szCs w:val="24"/>
        </w:rPr>
        <w:t>.</w:t>
      </w:r>
    </w:p>
    <w:p w:rsidRPr="003E7077" w:rsidR="00EC1846" w:rsidP="00F51039" w:rsidRDefault="00EC1846" w14:paraId="0582DC80" w14:textId="77777777">
      <w:pPr>
        <w:spacing w:after="0" w:line="360" w:lineRule="auto"/>
        <w:rPr>
          <w:color w:val="auto"/>
          <w:sz w:val="24"/>
          <w:szCs w:val="24"/>
        </w:rPr>
      </w:pPr>
    </w:p>
    <w:p w:rsidRPr="003E7077" w:rsidR="00AF5340" w:rsidP="00F51039" w:rsidRDefault="0EBBAAC0" w14:paraId="025644D2" w14:textId="5CCBDEF9">
      <w:pPr>
        <w:shd w:val="clear" w:color="auto" w:fill="E7E6E6" w:themeFill="background2"/>
        <w:spacing w:after="0" w:line="360" w:lineRule="auto"/>
        <w:jc w:val="both"/>
        <w:rPr>
          <w:color w:val="auto"/>
          <w:sz w:val="24"/>
          <w:szCs w:val="24"/>
        </w:rPr>
      </w:pPr>
      <w:r w:rsidRPr="003E7077">
        <w:rPr>
          <w:b/>
          <w:color w:val="auto"/>
          <w:sz w:val="24"/>
          <w:szCs w:val="24"/>
        </w:rPr>
        <w:t xml:space="preserve">Total funding available </w:t>
      </w:r>
      <w:r w:rsidRPr="003E7077" w:rsidR="008E4A7F">
        <w:rPr>
          <w:b/>
          <w:color w:val="auto"/>
          <w:sz w:val="24"/>
          <w:szCs w:val="24"/>
        </w:rPr>
        <w:t xml:space="preserve">for micro, small and medium </w:t>
      </w:r>
      <w:r w:rsidRPr="003E7077" w:rsidR="00C16645">
        <w:rPr>
          <w:b/>
          <w:color w:val="auto"/>
          <w:sz w:val="24"/>
          <w:szCs w:val="24"/>
        </w:rPr>
        <w:t>grant</w:t>
      </w:r>
      <w:r w:rsidRPr="003E7077" w:rsidR="008E4A7F">
        <w:rPr>
          <w:b/>
          <w:color w:val="auto"/>
          <w:sz w:val="24"/>
          <w:szCs w:val="24"/>
        </w:rPr>
        <w:t xml:space="preserve">s </w:t>
      </w:r>
      <w:r w:rsidRPr="003E7077">
        <w:rPr>
          <w:b/>
          <w:color w:val="auto"/>
          <w:sz w:val="24"/>
          <w:szCs w:val="24"/>
        </w:rPr>
        <w:t>is</w:t>
      </w:r>
      <w:r w:rsidRPr="003E7077" w:rsidR="00383787">
        <w:rPr>
          <w:b/>
          <w:color w:val="auto"/>
          <w:sz w:val="24"/>
          <w:szCs w:val="24"/>
        </w:rPr>
        <w:t xml:space="preserve"> £1</w:t>
      </w:r>
      <w:r w:rsidRPr="003E7077" w:rsidR="008E4A7F">
        <w:rPr>
          <w:b/>
          <w:color w:val="auto"/>
          <w:sz w:val="24"/>
          <w:szCs w:val="24"/>
        </w:rPr>
        <w:t>75</w:t>
      </w:r>
      <w:r w:rsidRPr="003E7077" w:rsidR="00383787">
        <w:rPr>
          <w:b/>
          <w:color w:val="auto"/>
          <w:sz w:val="24"/>
          <w:szCs w:val="24"/>
        </w:rPr>
        <w:t>,000</w:t>
      </w:r>
      <w:r w:rsidRPr="003E7077" w:rsidR="00C16645">
        <w:rPr>
          <w:b/>
          <w:color w:val="auto"/>
          <w:sz w:val="24"/>
          <w:szCs w:val="24"/>
        </w:rPr>
        <w:t xml:space="preserve"> per year</w:t>
      </w:r>
      <w:r w:rsidRPr="003E7077" w:rsidR="008E4A7F">
        <w:rPr>
          <w:b/>
          <w:color w:val="auto"/>
          <w:sz w:val="24"/>
          <w:szCs w:val="24"/>
        </w:rPr>
        <w:t>.</w:t>
      </w:r>
      <w:r w:rsidRPr="003E7077" w:rsidR="00383787">
        <w:rPr>
          <w:color w:val="auto"/>
          <w:sz w:val="24"/>
          <w:szCs w:val="24"/>
        </w:rPr>
        <w:t xml:space="preserve"> </w:t>
      </w:r>
      <w:r w:rsidRPr="003E7077" w:rsidR="00C16645">
        <w:rPr>
          <w:color w:val="auto"/>
          <w:sz w:val="24"/>
          <w:szCs w:val="24"/>
        </w:rPr>
        <w:t>The number</w:t>
      </w:r>
      <w:r w:rsidRPr="003E7077" w:rsidR="05035DE7">
        <w:rPr>
          <w:color w:val="auto"/>
          <w:sz w:val="24"/>
          <w:szCs w:val="24"/>
        </w:rPr>
        <w:t xml:space="preserve"> </w:t>
      </w:r>
      <w:r w:rsidRPr="003E7077" w:rsidR="002B68B2">
        <w:rPr>
          <w:color w:val="auto"/>
          <w:sz w:val="24"/>
          <w:szCs w:val="24"/>
        </w:rPr>
        <w:t xml:space="preserve">of grants awarded in each grant size will be decided during the evaluation phase. </w:t>
      </w:r>
    </w:p>
    <w:p w:rsidRPr="003E7077" w:rsidR="00EC1846" w:rsidP="00F51039" w:rsidRDefault="00EC1846" w14:paraId="129EC485" w14:textId="77777777">
      <w:pPr>
        <w:spacing w:after="0" w:line="360" w:lineRule="auto"/>
        <w:rPr>
          <w:color w:val="auto"/>
          <w:sz w:val="24"/>
          <w:szCs w:val="24"/>
        </w:rPr>
      </w:pPr>
    </w:p>
    <w:tbl>
      <w:tblPr>
        <w:tblStyle w:val="TableGrid"/>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3402"/>
        <w:gridCol w:w="3685"/>
      </w:tblGrid>
      <w:tr w:rsidRPr="003E7077" w:rsidR="00C16645" w:rsidTr="00F51039" w14:paraId="5907C85E" w14:textId="77777777">
        <w:tc>
          <w:tcPr>
            <w:tcW w:w="1985" w:type="dxa"/>
            <w:shd w:val="clear" w:color="auto" w:fill="E7E6E6" w:themeFill="background2"/>
            <w:vAlign w:val="center"/>
          </w:tcPr>
          <w:p w:rsidRPr="003E7077" w:rsidR="00C16645" w:rsidP="00F51039" w:rsidRDefault="00C16645" w14:paraId="43FCC029" w14:textId="14B89413">
            <w:pPr>
              <w:pStyle w:val="Heading1"/>
              <w:numPr>
                <w:ilvl w:val="0"/>
                <w:numId w:val="0"/>
              </w:numPr>
              <w:spacing w:line="240" w:lineRule="auto"/>
              <w:jc w:val="left"/>
              <w:rPr>
                <w:rFonts w:ascii="Arial" w:hAnsi="Arial" w:cs="Arial"/>
                <w:caps/>
                <w:sz w:val="24"/>
                <w:szCs w:val="24"/>
              </w:rPr>
            </w:pPr>
            <w:bookmarkStart w:name="_Toc211334568" w:id="2"/>
            <w:bookmarkStart w:name="_Toc211364345" w:id="3"/>
            <w:bookmarkStart w:name="_Toc213960687" w:id="4"/>
            <w:r w:rsidRPr="003E7077">
              <w:rPr>
                <w:rFonts w:ascii="Arial" w:hAnsi="Arial" w:cs="Arial"/>
                <w:sz w:val="24"/>
                <w:szCs w:val="24"/>
              </w:rPr>
              <w:t>Grant size</w:t>
            </w:r>
            <w:r w:rsidRPr="003E7077" w:rsidR="00646FA3">
              <w:rPr>
                <w:rFonts w:ascii="Arial" w:hAnsi="Arial" w:cs="Arial"/>
                <w:sz w:val="24"/>
                <w:szCs w:val="24"/>
              </w:rPr>
              <w:t>:</w:t>
            </w:r>
            <w:bookmarkEnd w:id="2"/>
            <w:bookmarkEnd w:id="3"/>
            <w:bookmarkEnd w:id="4"/>
          </w:p>
        </w:tc>
        <w:tc>
          <w:tcPr>
            <w:tcW w:w="3402" w:type="dxa"/>
            <w:shd w:val="clear" w:color="auto" w:fill="E7E6E6" w:themeFill="background2"/>
            <w:vAlign w:val="center"/>
          </w:tcPr>
          <w:p w:rsidRPr="003E7077" w:rsidR="00C16645" w:rsidP="00F51039" w:rsidRDefault="00C16645" w14:paraId="5264B9F0" w14:textId="08155C12">
            <w:pPr>
              <w:pStyle w:val="Heading1"/>
              <w:numPr>
                <w:ilvl w:val="0"/>
                <w:numId w:val="0"/>
              </w:numPr>
              <w:spacing w:line="240" w:lineRule="auto"/>
              <w:jc w:val="left"/>
              <w:rPr>
                <w:rFonts w:ascii="Arial" w:hAnsi="Arial" w:cs="Arial"/>
                <w:caps/>
                <w:sz w:val="24"/>
                <w:szCs w:val="24"/>
              </w:rPr>
            </w:pPr>
            <w:bookmarkStart w:name="_Toc211334569" w:id="5"/>
            <w:bookmarkStart w:name="_Toc211364346" w:id="6"/>
            <w:bookmarkStart w:name="_Toc213960688" w:id="7"/>
            <w:r w:rsidRPr="003E7077">
              <w:rPr>
                <w:rFonts w:ascii="Arial" w:hAnsi="Arial" w:cs="Arial"/>
                <w:sz w:val="24"/>
                <w:szCs w:val="24"/>
              </w:rPr>
              <w:t>Maximum amount per project</w:t>
            </w:r>
            <w:r w:rsidRPr="003E7077" w:rsidR="00646FA3">
              <w:rPr>
                <w:rFonts w:ascii="Arial" w:hAnsi="Arial" w:cs="Arial"/>
                <w:sz w:val="24"/>
                <w:szCs w:val="24"/>
              </w:rPr>
              <w:t>:</w:t>
            </w:r>
            <w:bookmarkEnd w:id="5"/>
            <w:bookmarkEnd w:id="6"/>
            <w:bookmarkEnd w:id="7"/>
          </w:p>
        </w:tc>
        <w:tc>
          <w:tcPr>
            <w:tcW w:w="3685" w:type="dxa"/>
            <w:shd w:val="clear" w:color="auto" w:fill="E7E6E6" w:themeFill="background2"/>
            <w:vAlign w:val="center"/>
          </w:tcPr>
          <w:p w:rsidRPr="003E7077" w:rsidR="00C16645" w:rsidP="00F51039" w:rsidRDefault="00C16645" w14:paraId="7D3E0C3E" w14:textId="62CE6336">
            <w:pPr>
              <w:pStyle w:val="Heading1"/>
              <w:numPr>
                <w:ilvl w:val="0"/>
                <w:numId w:val="0"/>
              </w:numPr>
              <w:spacing w:line="240" w:lineRule="auto"/>
              <w:jc w:val="left"/>
              <w:rPr>
                <w:rFonts w:ascii="Arial" w:hAnsi="Arial" w:cs="Arial"/>
                <w:caps/>
                <w:sz w:val="24"/>
                <w:szCs w:val="24"/>
              </w:rPr>
            </w:pPr>
            <w:bookmarkStart w:name="_Toc211334570" w:id="8"/>
            <w:bookmarkStart w:name="_Toc211364347" w:id="9"/>
            <w:bookmarkStart w:name="_Toc213960689" w:id="10"/>
            <w:r w:rsidRPr="003E7077">
              <w:rPr>
                <w:rFonts w:ascii="Arial" w:hAnsi="Arial" w:cs="Arial"/>
                <w:sz w:val="24"/>
                <w:szCs w:val="24"/>
              </w:rPr>
              <w:t>Timeframe for delivery</w:t>
            </w:r>
            <w:r w:rsidRPr="003E7077" w:rsidR="00F51039">
              <w:rPr>
                <w:rFonts w:ascii="Arial" w:hAnsi="Arial" w:cs="Arial"/>
                <w:sz w:val="24"/>
                <w:szCs w:val="24"/>
              </w:rPr>
              <w:t xml:space="preserve"> of project</w:t>
            </w:r>
            <w:r w:rsidRPr="003E7077" w:rsidR="00646FA3">
              <w:rPr>
                <w:rFonts w:ascii="Arial" w:hAnsi="Arial" w:cs="Arial"/>
                <w:sz w:val="24"/>
                <w:szCs w:val="24"/>
              </w:rPr>
              <w:t>:</w:t>
            </w:r>
            <w:bookmarkEnd w:id="8"/>
            <w:bookmarkEnd w:id="9"/>
            <w:bookmarkEnd w:id="10"/>
            <w:r w:rsidRPr="003E7077">
              <w:rPr>
                <w:rFonts w:ascii="Arial" w:hAnsi="Arial" w:cs="Arial"/>
                <w:sz w:val="24"/>
                <w:szCs w:val="24"/>
              </w:rPr>
              <w:t xml:space="preserve"> </w:t>
            </w:r>
          </w:p>
        </w:tc>
      </w:tr>
      <w:tr w:rsidRPr="003E7077" w:rsidR="00C16645" w:rsidTr="00F51039" w14:paraId="04DE2882" w14:textId="77777777">
        <w:tc>
          <w:tcPr>
            <w:tcW w:w="1985" w:type="dxa"/>
            <w:shd w:val="clear" w:color="auto" w:fill="E7E6E6" w:themeFill="background2"/>
          </w:tcPr>
          <w:p w:rsidRPr="003E7077" w:rsidR="00C16645" w:rsidP="00F51039" w:rsidRDefault="00C16645" w14:paraId="1A9EB271" w14:textId="77F027DD">
            <w:pPr>
              <w:pStyle w:val="Heading1"/>
              <w:numPr>
                <w:ilvl w:val="0"/>
                <w:numId w:val="0"/>
              </w:numPr>
              <w:spacing w:line="240" w:lineRule="auto"/>
              <w:jc w:val="left"/>
              <w:rPr>
                <w:rFonts w:ascii="Arial" w:hAnsi="Arial" w:cs="Arial"/>
                <w:sz w:val="24"/>
                <w:szCs w:val="24"/>
              </w:rPr>
            </w:pPr>
            <w:bookmarkStart w:name="_Toc211334571" w:id="11"/>
            <w:bookmarkStart w:name="_Toc211364348" w:id="12"/>
            <w:bookmarkStart w:name="_Toc213960690" w:id="13"/>
            <w:r w:rsidRPr="003E7077">
              <w:rPr>
                <w:rFonts w:ascii="Arial" w:hAnsi="Arial" w:cs="Arial"/>
                <w:sz w:val="24"/>
                <w:szCs w:val="24"/>
              </w:rPr>
              <w:t>Micro grants</w:t>
            </w:r>
            <w:bookmarkEnd w:id="11"/>
            <w:bookmarkEnd w:id="12"/>
            <w:bookmarkEnd w:id="13"/>
          </w:p>
        </w:tc>
        <w:tc>
          <w:tcPr>
            <w:tcW w:w="3402" w:type="dxa"/>
            <w:shd w:val="clear" w:color="auto" w:fill="E7E6E6" w:themeFill="background2"/>
          </w:tcPr>
          <w:p w:rsidRPr="003E7077" w:rsidR="00C16645" w:rsidP="00F51039" w:rsidRDefault="00C16645" w14:paraId="553048EE" w14:textId="574E7BE1">
            <w:pPr>
              <w:pStyle w:val="Heading1"/>
              <w:numPr>
                <w:ilvl w:val="0"/>
                <w:numId w:val="0"/>
              </w:numPr>
              <w:spacing w:line="240" w:lineRule="auto"/>
              <w:jc w:val="left"/>
              <w:rPr>
                <w:rFonts w:ascii="Arial" w:hAnsi="Arial" w:cs="Arial"/>
                <w:sz w:val="24"/>
                <w:szCs w:val="24"/>
              </w:rPr>
            </w:pPr>
            <w:bookmarkStart w:name="_Toc211334572" w:id="14"/>
            <w:bookmarkStart w:name="_Toc211364349" w:id="15"/>
            <w:bookmarkStart w:name="_Toc213960691" w:id="16"/>
            <w:r w:rsidRPr="003E7077">
              <w:rPr>
                <w:rFonts w:ascii="Arial" w:hAnsi="Arial" w:cs="Arial"/>
                <w:sz w:val="24"/>
                <w:szCs w:val="24"/>
              </w:rPr>
              <w:t>Up to £1,500</w:t>
            </w:r>
            <w:bookmarkEnd w:id="14"/>
            <w:bookmarkEnd w:id="15"/>
            <w:bookmarkEnd w:id="16"/>
          </w:p>
        </w:tc>
        <w:tc>
          <w:tcPr>
            <w:tcW w:w="3685" w:type="dxa"/>
            <w:shd w:val="clear" w:color="auto" w:fill="E7E6E6" w:themeFill="background2"/>
          </w:tcPr>
          <w:p w:rsidRPr="003E7077" w:rsidR="00C16645" w:rsidP="00F51039" w:rsidRDefault="00C16645" w14:paraId="386AAEEC" w14:textId="4E4AEF1F">
            <w:pPr>
              <w:pStyle w:val="Heading1"/>
              <w:numPr>
                <w:ilvl w:val="0"/>
                <w:numId w:val="0"/>
              </w:numPr>
              <w:spacing w:line="240" w:lineRule="auto"/>
              <w:jc w:val="left"/>
              <w:rPr>
                <w:rFonts w:ascii="Arial" w:hAnsi="Arial" w:cs="Arial"/>
                <w:caps/>
                <w:sz w:val="24"/>
                <w:szCs w:val="24"/>
              </w:rPr>
            </w:pPr>
            <w:bookmarkStart w:name="_Toc211334573" w:id="17"/>
            <w:bookmarkStart w:name="_Toc211364350" w:id="18"/>
            <w:bookmarkStart w:name="_Toc213960692" w:id="19"/>
            <w:r w:rsidRPr="003E7077">
              <w:rPr>
                <w:rFonts w:ascii="Arial" w:hAnsi="Arial" w:cs="Arial"/>
                <w:sz w:val="24"/>
                <w:szCs w:val="24"/>
              </w:rPr>
              <w:t>Up to 1 year</w:t>
            </w:r>
            <w:bookmarkEnd w:id="17"/>
            <w:bookmarkEnd w:id="18"/>
            <w:bookmarkEnd w:id="19"/>
            <w:r w:rsidRPr="003E7077">
              <w:rPr>
                <w:rFonts w:ascii="Arial" w:hAnsi="Arial" w:cs="Arial"/>
                <w:sz w:val="24"/>
                <w:szCs w:val="24"/>
              </w:rPr>
              <w:t xml:space="preserve"> </w:t>
            </w:r>
          </w:p>
        </w:tc>
      </w:tr>
      <w:tr w:rsidRPr="003E7077" w:rsidR="00C16645" w:rsidTr="00F51039" w14:paraId="248396FA" w14:textId="77777777">
        <w:tc>
          <w:tcPr>
            <w:tcW w:w="1985" w:type="dxa"/>
            <w:shd w:val="clear" w:color="auto" w:fill="E7E6E6" w:themeFill="background2"/>
          </w:tcPr>
          <w:p w:rsidRPr="003E7077" w:rsidR="00C16645" w:rsidP="00F51039" w:rsidRDefault="00C16645" w14:paraId="59C4B833" w14:textId="70935083">
            <w:pPr>
              <w:pStyle w:val="Heading1"/>
              <w:numPr>
                <w:ilvl w:val="0"/>
                <w:numId w:val="0"/>
              </w:numPr>
              <w:spacing w:line="240" w:lineRule="auto"/>
              <w:jc w:val="left"/>
              <w:rPr>
                <w:rFonts w:ascii="Arial" w:hAnsi="Arial" w:cs="Arial"/>
                <w:sz w:val="24"/>
                <w:szCs w:val="24"/>
              </w:rPr>
            </w:pPr>
            <w:bookmarkStart w:name="_Toc211334574" w:id="20"/>
            <w:bookmarkStart w:name="_Toc211364351" w:id="21"/>
            <w:bookmarkStart w:name="_Toc213960693" w:id="22"/>
            <w:r w:rsidRPr="003E7077">
              <w:rPr>
                <w:rFonts w:ascii="Arial" w:hAnsi="Arial" w:cs="Arial"/>
                <w:sz w:val="24"/>
                <w:szCs w:val="24"/>
              </w:rPr>
              <w:t>Small grants</w:t>
            </w:r>
            <w:bookmarkEnd w:id="20"/>
            <w:bookmarkEnd w:id="21"/>
            <w:bookmarkEnd w:id="22"/>
          </w:p>
        </w:tc>
        <w:tc>
          <w:tcPr>
            <w:tcW w:w="3402" w:type="dxa"/>
            <w:shd w:val="clear" w:color="auto" w:fill="E7E6E6" w:themeFill="background2"/>
          </w:tcPr>
          <w:p w:rsidRPr="003E7077" w:rsidR="00C16645" w:rsidP="00F51039" w:rsidRDefault="00C16645" w14:paraId="6ADB6679" w14:textId="26EA4079">
            <w:pPr>
              <w:pStyle w:val="Heading1"/>
              <w:numPr>
                <w:ilvl w:val="0"/>
                <w:numId w:val="0"/>
              </w:numPr>
              <w:spacing w:line="240" w:lineRule="auto"/>
              <w:jc w:val="left"/>
              <w:rPr>
                <w:rFonts w:ascii="Arial" w:hAnsi="Arial" w:cs="Arial"/>
                <w:sz w:val="24"/>
                <w:szCs w:val="24"/>
              </w:rPr>
            </w:pPr>
            <w:bookmarkStart w:name="_Toc211334575" w:id="23"/>
            <w:bookmarkStart w:name="_Toc211364352" w:id="24"/>
            <w:bookmarkStart w:name="_Toc213960694" w:id="25"/>
            <w:r w:rsidRPr="003E7077">
              <w:rPr>
                <w:rFonts w:ascii="Arial" w:hAnsi="Arial" w:cs="Arial"/>
                <w:sz w:val="24"/>
                <w:szCs w:val="24"/>
              </w:rPr>
              <w:t>Up to £5,000</w:t>
            </w:r>
            <w:bookmarkEnd w:id="23"/>
            <w:bookmarkEnd w:id="24"/>
            <w:bookmarkEnd w:id="25"/>
          </w:p>
        </w:tc>
        <w:tc>
          <w:tcPr>
            <w:tcW w:w="3685" w:type="dxa"/>
            <w:shd w:val="clear" w:color="auto" w:fill="E7E6E6" w:themeFill="background2"/>
          </w:tcPr>
          <w:p w:rsidRPr="003E7077" w:rsidR="00C16645" w:rsidP="00F51039" w:rsidRDefault="00C16645" w14:paraId="7DF72A03" w14:textId="2D46FC31">
            <w:pPr>
              <w:pStyle w:val="Heading1"/>
              <w:numPr>
                <w:ilvl w:val="0"/>
                <w:numId w:val="0"/>
              </w:numPr>
              <w:spacing w:line="240" w:lineRule="auto"/>
              <w:jc w:val="left"/>
              <w:rPr>
                <w:rFonts w:ascii="Arial" w:hAnsi="Arial" w:cs="Arial"/>
                <w:caps/>
                <w:sz w:val="24"/>
                <w:szCs w:val="24"/>
              </w:rPr>
            </w:pPr>
            <w:bookmarkStart w:name="_Toc211334576" w:id="26"/>
            <w:bookmarkStart w:name="_Toc211364353" w:id="27"/>
            <w:bookmarkStart w:name="_Toc213960695" w:id="28"/>
            <w:r w:rsidRPr="003E7077">
              <w:rPr>
                <w:rFonts w:ascii="Arial" w:hAnsi="Arial" w:cs="Arial"/>
                <w:sz w:val="24"/>
                <w:szCs w:val="24"/>
              </w:rPr>
              <w:t>Up to 1 year</w:t>
            </w:r>
            <w:bookmarkEnd w:id="26"/>
            <w:bookmarkEnd w:id="27"/>
            <w:bookmarkEnd w:id="28"/>
          </w:p>
        </w:tc>
      </w:tr>
      <w:tr w:rsidRPr="003E7077" w:rsidR="00C16645" w:rsidTr="00F51039" w14:paraId="55096723" w14:textId="77777777">
        <w:tc>
          <w:tcPr>
            <w:tcW w:w="1985" w:type="dxa"/>
            <w:shd w:val="clear" w:color="auto" w:fill="E7E6E6" w:themeFill="background2"/>
          </w:tcPr>
          <w:p w:rsidRPr="003E7077" w:rsidR="00C16645" w:rsidP="00F51039" w:rsidRDefault="00C16645" w14:paraId="6743CD89" w14:textId="343AA7C1">
            <w:pPr>
              <w:pStyle w:val="Heading1"/>
              <w:numPr>
                <w:ilvl w:val="0"/>
                <w:numId w:val="0"/>
              </w:numPr>
              <w:spacing w:line="240" w:lineRule="auto"/>
              <w:jc w:val="left"/>
              <w:rPr>
                <w:rFonts w:ascii="Arial" w:hAnsi="Arial" w:cs="Arial"/>
                <w:sz w:val="24"/>
                <w:szCs w:val="24"/>
              </w:rPr>
            </w:pPr>
            <w:bookmarkStart w:name="_Toc211334577" w:id="29"/>
            <w:bookmarkStart w:name="_Toc211364354" w:id="30"/>
            <w:bookmarkStart w:name="_Toc213960696" w:id="31"/>
            <w:r w:rsidRPr="003E7077">
              <w:rPr>
                <w:rFonts w:ascii="Arial" w:hAnsi="Arial" w:cs="Arial"/>
                <w:sz w:val="24"/>
                <w:szCs w:val="24"/>
              </w:rPr>
              <w:t>Medium grants</w:t>
            </w:r>
            <w:bookmarkEnd w:id="29"/>
            <w:bookmarkEnd w:id="30"/>
            <w:bookmarkEnd w:id="31"/>
          </w:p>
        </w:tc>
        <w:tc>
          <w:tcPr>
            <w:tcW w:w="3402" w:type="dxa"/>
            <w:shd w:val="clear" w:color="auto" w:fill="E7E6E6" w:themeFill="background2"/>
          </w:tcPr>
          <w:p w:rsidRPr="003E7077" w:rsidR="00C16645" w:rsidP="00F51039" w:rsidRDefault="00C16645" w14:paraId="2F30DD02" w14:textId="4D005C9C">
            <w:pPr>
              <w:pStyle w:val="Heading1"/>
              <w:numPr>
                <w:ilvl w:val="0"/>
                <w:numId w:val="0"/>
              </w:numPr>
              <w:spacing w:line="240" w:lineRule="auto"/>
              <w:jc w:val="left"/>
              <w:rPr>
                <w:rFonts w:ascii="Arial" w:hAnsi="Arial" w:cs="Arial"/>
                <w:sz w:val="24"/>
                <w:szCs w:val="24"/>
              </w:rPr>
            </w:pPr>
            <w:bookmarkStart w:name="_Toc211334578" w:id="32"/>
            <w:bookmarkStart w:name="_Toc211364355" w:id="33"/>
            <w:bookmarkStart w:name="_Toc213960697" w:id="34"/>
            <w:r w:rsidRPr="003E7077">
              <w:rPr>
                <w:rFonts w:ascii="Arial" w:hAnsi="Arial" w:cs="Arial"/>
                <w:sz w:val="24"/>
                <w:szCs w:val="24"/>
              </w:rPr>
              <w:t>Up to £20,000</w:t>
            </w:r>
            <w:bookmarkEnd w:id="32"/>
            <w:bookmarkEnd w:id="33"/>
            <w:bookmarkEnd w:id="34"/>
          </w:p>
        </w:tc>
        <w:tc>
          <w:tcPr>
            <w:tcW w:w="3685" w:type="dxa"/>
            <w:shd w:val="clear" w:color="auto" w:fill="E7E6E6" w:themeFill="background2"/>
          </w:tcPr>
          <w:p w:rsidRPr="003E7077" w:rsidR="00C16645" w:rsidP="00F51039" w:rsidRDefault="00C16645" w14:paraId="009B6036" w14:textId="293B1E5E">
            <w:pPr>
              <w:pStyle w:val="Heading1"/>
              <w:numPr>
                <w:ilvl w:val="0"/>
                <w:numId w:val="0"/>
              </w:numPr>
              <w:spacing w:line="240" w:lineRule="auto"/>
              <w:jc w:val="left"/>
              <w:rPr>
                <w:rFonts w:ascii="Arial" w:hAnsi="Arial" w:cs="Arial"/>
                <w:caps/>
                <w:sz w:val="24"/>
                <w:szCs w:val="24"/>
              </w:rPr>
            </w:pPr>
            <w:bookmarkStart w:name="_Toc211334579" w:id="35"/>
            <w:bookmarkStart w:name="_Toc211364356" w:id="36"/>
            <w:bookmarkStart w:name="_Toc213960698" w:id="37"/>
            <w:r w:rsidRPr="003E7077">
              <w:rPr>
                <w:rFonts w:ascii="Arial" w:hAnsi="Arial" w:cs="Arial"/>
                <w:sz w:val="24"/>
                <w:szCs w:val="24"/>
              </w:rPr>
              <w:t>Up to 2 years</w:t>
            </w:r>
            <w:bookmarkEnd w:id="35"/>
            <w:bookmarkEnd w:id="36"/>
            <w:bookmarkEnd w:id="37"/>
          </w:p>
        </w:tc>
      </w:tr>
    </w:tbl>
    <w:p w:rsidRPr="003E7077" w:rsidR="00C3150D" w:rsidP="00F51039" w:rsidRDefault="00C3150D" w14:paraId="73553386" w14:textId="77777777"/>
    <w:p w:rsidRPr="003E7077" w:rsidR="00C3150D" w:rsidP="00F51039" w:rsidRDefault="00646FA3" w14:paraId="1213B6D9" w14:textId="554D2858">
      <w:pPr>
        <w:pStyle w:val="Heading1"/>
        <w:jc w:val="left"/>
        <w:rPr>
          <w:rFonts w:ascii="Arial" w:hAnsi="Arial" w:cs="Arial"/>
        </w:rPr>
      </w:pPr>
      <w:bookmarkStart w:name="_Toc213960699" w:id="38"/>
      <w:r w:rsidRPr="003E7077">
        <w:rPr>
          <w:rFonts w:ascii="Arial" w:hAnsi="Arial" w:cs="Arial"/>
        </w:rPr>
        <w:t>W</w:t>
      </w:r>
      <w:r w:rsidRPr="003E7077" w:rsidR="00B94A15">
        <w:rPr>
          <w:rFonts w:ascii="Arial" w:hAnsi="Arial" w:cs="Arial"/>
        </w:rPr>
        <w:t>ho is eligible to apply</w:t>
      </w:r>
      <w:bookmarkEnd w:id="38"/>
    </w:p>
    <w:p w:rsidRPr="003E7077" w:rsidR="00B94A15" w:rsidP="00F51039" w:rsidRDefault="00B94A15" w14:paraId="65AEBEEA" w14:textId="6C0665AC">
      <w:pPr>
        <w:pStyle w:val="Default"/>
        <w:spacing w:line="360" w:lineRule="auto"/>
        <w:rPr>
          <w:color w:val="auto"/>
        </w:rPr>
      </w:pPr>
      <w:bookmarkStart w:name="_Hlk41982439" w:id="39"/>
      <w:r w:rsidRPr="003E7077">
        <w:rPr>
          <w:color w:val="auto"/>
        </w:rPr>
        <w:t xml:space="preserve">The </w:t>
      </w:r>
      <w:r w:rsidRPr="003E7077" w:rsidR="008D562F">
        <w:rPr>
          <w:color w:val="auto"/>
        </w:rPr>
        <w:t>f</w:t>
      </w:r>
      <w:r w:rsidRPr="003E7077">
        <w:rPr>
          <w:color w:val="auto"/>
        </w:rPr>
        <w:t xml:space="preserve">und is designed to support not-for-profit </w:t>
      </w:r>
      <w:r w:rsidRPr="003E7077" w:rsidR="00FC7048">
        <w:rPr>
          <w:color w:val="auto"/>
        </w:rPr>
        <w:t>organisations, and w</w:t>
      </w:r>
      <w:r w:rsidRPr="003E7077">
        <w:rPr>
          <w:color w:val="auto"/>
        </w:rPr>
        <w:t>e have listed below the types of organisations that are</w:t>
      </w:r>
      <w:r w:rsidRPr="003E7077" w:rsidR="00D01541">
        <w:rPr>
          <w:color w:val="auto"/>
        </w:rPr>
        <w:t xml:space="preserve"> </w:t>
      </w:r>
      <w:r w:rsidRPr="003E7077" w:rsidR="00A2108D">
        <w:rPr>
          <w:color w:val="auto"/>
        </w:rPr>
        <w:t>setup</w:t>
      </w:r>
      <w:r w:rsidRPr="003E7077" w:rsidR="00D01541">
        <w:rPr>
          <w:color w:val="auto"/>
        </w:rPr>
        <w:t xml:space="preserve"> </w:t>
      </w:r>
      <w:r w:rsidRPr="003E7077" w:rsidR="0045168C">
        <w:rPr>
          <w:color w:val="auto"/>
        </w:rPr>
        <w:t>in this way</w:t>
      </w:r>
      <w:r w:rsidRPr="003E7077">
        <w:rPr>
          <w:color w:val="auto"/>
        </w:rPr>
        <w:t xml:space="preserve">. If your </w:t>
      </w:r>
      <w:r w:rsidRPr="003E7077" w:rsidR="0045168C">
        <w:rPr>
          <w:color w:val="auto"/>
        </w:rPr>
        <w:t>type of</w:t>
      </w:r>
      <w:r w:rsidRPr="003E7077">
        <w:rPr>
          <w:color w:val="auto"/>
        </w:rPr>
        <w:t xml:space="preserve"> organisation is not </w:t>
      </w:r>
      <w:r w:rsidRPr="003E7077" w:rsidR="008D562F">
        <w:rPr>
          <w:color w:val="auto"/>
        </w:rPr>
        <w:t>included</w:t>
      </w:r>
      <w:r w:rsidRPr="003E7077">
        <w:rPr>
          <w:color w:val="auto"/>
        </w:rPr>
        <w:t xml:space="preserve"> </w:t>
      </w:r>
      <w:r w:rsidRPr="003E7077" w:rsidR="00FC7048">
        <w:rPr>
          <w:color w:val="auto"/>
        </w:rPr>
        <w:t xml:space="preserve">here </w:t>
      </w:r>
      <w:r w:rsidRPr="003E7077">
        <w:rPr>
          <w:color w:val="auto"/>
        </w:rPr>
        <w:t xml:space="preserve">but you believe it fits the criteria and you wish to apply, please email us to discuss. </w:t>
      </w:r>
    </w:p>
    <w:p w:rsidRPr="003E7077" w:rsidR="00653CE3" w:rsidP="00F51039" w:rsidRDefault="00653CE3" w14:paraId="189213C3" w14:textId="77777777">
      <w:pPr>
        <w:pStyle w:val="Default"/>
        <w:spacing w:line="360" w:lineRule="auto"/>
        <w:rPr>
          <w:color w:val="auto"/>
          <w:sz w:val="10"/>
          <w:szCs w:val="1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508"/>
      </w:tblGrid>
      <w:tr w:rsidRPr="003E7077" w:rsidR="00653CE3" w:rsidTr="387989C0" w14:paraId="3DC83DCD" w14:textId="77777777">
        <w:tc>
          <w:tcPr>
            <w:tcW w:w="4508" w:type="dxa"/>
            <w:shd w:val="clear" w:color="auto" w:fill="E7E6E6" w:themeFill="background2"/>
          </w:tcPr>
          <w:p w:rsidRPr="003E7077" w:rsidR="00653CE3" w:rsidP="00F51039" w:rsidRDefault="00653CE3" w14:paraId="1AF780DF" w14:textId="5B6EF999">
            <w:pPr>
              <w:pStyle w:val="Default"/>
              <w:spacing w:after="120"/>
              <w:rPr>
                <w:color w:val="auto"/>
              </w:rPr>
            </w:pPr>
            <w:r w:rsidRPr="003E7077">
              <w:rPr>
                <w:color w:val="auto"/>
                <w:sz w:val="28"/>
                <w:szCs w:val="28"/>
              </w:rPr>
              <w:t>□</w:t>
            </w:r>
            <w:r w:rsidRPr="003E7077">
              <w:rPr>
                <w:color w:val="auto"/>
              </w:rPr>
              <w:t xml:space="preserve"> Charitable Trust </w:t>
            </w:r>
          </w:p>
        </w:tc>
        <w:tc>
          <w:tcPr>
            <w:tcW w:w="4508" w:type="dxa"/>
            <w:shd w:val="clear" w:color="auto" w:fill="E7E6E6" w:themeFill="background2"/>
          </w:tcPr>
          <w:p w:rsidRPr="003E7077" w:rsidR="00653CE3" w:rsidP="00F51039" w:rsidRDefault="00653CE3" w14:paraId="2417BD5C" w14:textId="674A7821">
            <w:pPr>
              <w:pStyle w:val="Default"/>
              <w:spacing w:after="120"/>
              <w:rPr>
                <w:color w:val="auto"/>
              </w:rPr>
            </w:pPr>
            <w:r w:rsidRPr="003E7077">
              <w:rPr>
                <w:color w:val="auto"/>
                <w:sz w:val="28"/>
                <w:szCs w:val="28"/>
              </w:rPr>
              <w:t>□</w:t>
            </w:r>
            <w:r w:rsidRPr="003E7077">
              <w:rPr>
                <w:color w:val="auto"/>
              </w:rPr>
              <w:t xml:space="preserve"> Community Interest Company </w:t>
            </w:r>
          </w:p>
        </w:tc>
      </w:tr>
      <w:tr w:rsidRPr="003E7077" w:rsidR="00653CE3" w:rsidTr="387989C0" w14:paraId="095B99C7" w14:textId="77777777">
        <w:tc>
          <w:tcPr>
            <w:tcW w:w="4508" w:type="dxa"/>
            <w:shd w:val="clear" w:color="auto" w:fill="E7E6E6" w:themeFill="background2"/>
          </w:tcPr>
          <w:p w:rsidRPr="003E7077" w:rsidR="00653CE3" w:rsidP="00F51039" w:rsidRDefault="00653CE3" w14:paraId="45F7B0F9" w14:textId="1FCD3CDF">
            <w:pPr>
              <w:pStyle w:val="Default"/>
              <w:spacing w:after="120"/>
              <w:rPr>
                <w:color w:val="auto"/>
              </w:rPr>
            </w:pPr>
            <w:r w:rsidRPr="003E7077">
              <w:rPr>
                <w:color w:val="auto"/>
                <w:sz w:val="28"/>
                <w:szCs w:val="28"/>
              </w:rPr>
              <w:t>□</w:t>
            </w:r>
            <w:r w:rsidRPr="003E7077">
              <w:rPr>
                <w:color w:val="auto"/>
              </w:rPr>
              <w:t xml:space="preserve"> Unincorporated Association </w:t>
            </w:r>
          </w:p>
        </w:tc>
        <w:tc>
          <w:tcPr>
            <w:tcW w:w="4508" w:type="dxa"/>
            <w:shd w:val="clear" w:color="auto" w:fill="E7E6E6" w:themeFill="background2"/>
          </w:tcPr>
          <w:p w:rsidRPr="003E7077" w:rsidR="00653CE3" w:rsidP="00F51039" w:rsidRDefault="00653CE3" w14:paraId="4A4D0F95" w14:textId="2021023D">
            <w:pPr>
              <w:pStyle w:val="Default"/>
              <w:spacing w:after="120"/>
              <w:rPr>
                <w:color w:val="auto"/>
              </w:rPr>
            </w:pPr>
            <w:r w:rsidRPr="003E7077">
              <w:rPr>
                <w:color w:val="auto"/>
                <w:sz w:val="28"/>
                <w:szCs w:val="28"/>
              </w:rPr>
              <w:t>□</w:t>
            </w:r>
            <w:r w:rsidRPr="003E7077">
              <w:rPr>
                <w:color w:val="auto"/>
              </w:rPr>
              <w:t xml:space="preserve"> Company Limited by Guarantee</w:t>
            </w:r>
          </w:p>
        </w:tc>
      </w:tr>
      <w:tr w:rsidRPr="003E7077" w:rsidR="00653CE3" w:rsidTr="387989C0" w14:paraId="2A830CFB" w14:textId="77777777">
        <w:tc>
          <w:tcPr>
            <w:tcW w:w="4508" w:type="dxa"/>
            <w:shd w:val="clear" w:color="auto" w:fill="E7E6E6" w:themeFill="background2"/>
          </w:tcPr>
          <w:p w:rsidRPr="003E7077" w:rsidR="00653CE3" w:rsidP="00F51039" w:rsidRDefault="00653CE3" w14:paraId="1A27282F" w14:textId="659BF161">
            <w:pPr>
              <w:pStyle w:val="Default"/>
              <w:spacing w:after="120"/>
              <w:rPr>
                <w:color w:val="auto"/>
              </w:rPr>
            </w:pPr>
            <w:r w:rsidRPr="003E7077">
              <w:rPr>
                <w:color w:val="auto"/>
                <w:sz w:val="28"/>
                <w:szCs w:val="28"/>
              </w:rPr>
              <w:t>□</w:t>
            </w:r>
            <w:r w:rsidRPr="003E7077">
              <w:rPr>
                <w:color w:val="auto"/>
              </w:rPr>
              <w:t xml:space="preserve"> Community Benefit Society</w:t>
            </w:r>
          </w:p>
        </w:tc>
        <w:tc>
          <w:tcPr>
            <w:tcW w:w="4508" w:type="dxa"/>
            <w:shd w:val="clear" w:color="auto" w:fill="E7E6E6" w:themeFill="background2"/>
          </w:tcPr>
          <w:p w:rsidRPr="003E7077" w:rsidR="00653CE3" w:rsidP="00F51039" w:rsidRDefault="00653CE3" w14:paraId="6B3D5216" w14:textId="7D20D819">
            <w:pPr>
              <w:pStyle w:val="Default"/>
              <w:spacing w:after="120"/>
              <w:rPr>
                <w:color w:val="auto"/>
              </w:rPr>
            </w:pPr>
            <w:r w:rsidRPr="003E7077">
              <w:rPr>
                <w:color w:val="auto"/>
                <w:sz w:val="28"/>
                <w:szCs w:val="28"/>
              </w:rPr>
              <w:t xml:space="preserve">□ </w:t>
            </w:r>
            <w:r w:rsidRPr="003E7077">
              <w:rPr>
                <w:color w:val="auto"/>
              </w:rPr>
              <w:t>Charitable Incorporated Organisation</w:t>
            </w:r>
          </w:p>
        </w:tc>
      </w:tr>
      <w:tr w:rsidRPr="003E7077" w:rsidR="00653CE3" w:rsidTr="387989C0" w14:paraId="219F31A4" w14:textId="77777777">
        <w:tc>
          <w:tcPr>
            <w:tcW w:w="4508" w:type="dxa"/>
            <w:shd w:val="clear" w:color="auto" w:fill="E7E6E6" w:themeFill="background2"/>
          </w:tcPr>
          <w:p w:rsidRPr="003E7077" w:rsidR="00653CE3" w:rsidP="00F51039" w:rsidRDefault="00653CE3" w14:paraId="0095BDBF" w14:textId="75B00213">
            <w:pPr>
              <w:pStyle w:val="Default"/>
              <w:spacing w:after="120"/>
              <w:rPr>
                <w:color w:val="auto"/>
              </w:rPr>
            </w:pPr>
            <w:r w:rsidRPr="003E7077">
              <w:rPr>
                <w:color w:val="auto"/>
              </w:rPr>
              <w:t>□ Charitable Company</w:t>
            </w:r>
          </w:p>
        </w:tc>
        <w:tc>
          <w:tcPr>
            <w:tcW w:w="4508" w:type="dxa"/>
            <w:shd w:val="clear" w:color="auto" w:fill="E7E6E6" w:themeFill="background2"/>
          </w:tcPr>
          <w:p w:rsidRPr="003E7077" w:rsidR="00653CE3" w:rsidP="00F51039" w:rsidRDefault="00653CE3" w14:paraId="0B9D0395" w14:textId="77777777">
            <w:pPr>
              <w:pStyle w:val="Default"/>
              <w:rPr>
                <w:color w:val="auto"/>
              </w:rPr>
            </w:pPr>
          </w:p>
        </w:tc>
      </w:tr>
    </w:tbl>
    <w:p w:rsidR="387989C0" w:rsidP="387989C0" w:rsidRDefault="387989C0" w14:paraId="125C4F69" w14:textId="303F0775">
      <w:pPr>
        <w:pStyle w:val="Default"/>
        <w:spacing w:line="360" w:lineRule="auto"/>
        <w:rPr>
          <w:color w:val="auto"/>
        </w:rPr>
      </w:pPr>
    </w:p>
    <w:p w:rsidRPr="003E7077" w:rsidR="00345C6A" w:rsidP="00F51039" w:rsidRDefault="00345C6A" w14:paraId="3F034D5C" w14:textId="2460F056">
      <w:pPr>
        <w:pStyle w:val="Default"/>
        <w:spacing w:line="360" w:lineRule="auto"/>
        <w:rPr>
          <w:color w:val="auto"/>
        </w:rPr>
      </w:pPr>
      <w:r w:rsidRPr="003E7077">
        <w:rPr>
          <w:color w:val="auto"/>
        </w:rPr>
        <w:t xml:space="preserve">Organisations must have their own bank account to apply for this funding. If your organisation does not, you can join with another not-for-profit organisation </w:t>
      </w:r>
      <w:r w:rsidRPr="003E7077" w:rsidR="00E12BF8">
        <w:rPr>
          <w:color w:val="auto"/>
        </w:rPr>
        <w:t xml:space="preserve">that has a bank account </w:t>
      </w:r>
      <w:r w:rsidRPr="003E7077">
        <w:rPr>
          <w:color w:val="auto"/>
        </w:rPr>
        <w:t>to make the application</w:t>
      </w:r>
      <w:r w:rsidRPr="003E7077" w:rsidR="04F83FD5">
        <w:rPr>
          <w:color w:val="auto"/>
        </w:rPr>
        <w:t xml:space="preserve">, </w:t>
      </w:r>
      <w:r w:rsidRPr="003E7077" w:rsidR="00FB082A">
        <w:rPr>
          <w:color w:val="auto"/>
        </w:rPr>
        <w:t xml:space="preserve">and </w:t>
      </w:r>
      <w:r w:rsidRPr="003E7077" w:rsidR="04F83FD5">
        <w:rPr>
          <w:color w:val="auto"/>
        </w:rPr>
        <w:t>t</w:t>
      </w:r>
      <w:r w:rsidRPr="003E7077">
        <w:rPr>
          <w:color w:val="auto"/>
        </w:rPr>
        <w:t xml:space="preserve">hey </w:t>
      </w:r>
      <w:r w:rsidRPr="003E7077" w:rsidR="00E12BF8">
        <w:rPr>
          <w:color w:val="auto"/>
        </w:rPr>
        <w:t>co</w:t>
      </w:r>
      <w:r w:rsidRPr="003E7077">
        <w:rPr>
          <w:color w:val="auto"/>
        </w:rPr>
        <w:t>uld receive the funding for the project</w:t>
      </w:r>
      <w:r w:rsidRPr="003E7077" w:rsidR="00E12BF8">
        <w:rPr>
          <w:color w:val="auto"/>
        </w:rPr>
        <w:t xml:space="preserve"> on your behalf</w:t>
      </w:r>
      <w:r w:rsidRPr="003E7077">
        <w:rPr>
          <w:color w:val="auto"/>
        </w:rPr>
        <w:t>.</w:t>
      </w:r>
    </w:p>
    <w:p w:rsidRPr="003E7077" w:rsidR="00345C6A" w:rsidP="00F51039" w:rsidRDefault="00345C6A" w14:paraId="054BC3E0" w14:textId="1B419BD0">
      <w:pPr>
        <w:pStyle w:val="Default"/>
        <w:spacing w:line="360" w:lineRule="auto"/>
        <w:rPr>
          <w:color w:val="auto"/>
        </w:rPr>
      </w:pPr>
      <w:r w:rsidRPr="003E7077">
        <w:rPr>
          <w:color w:val="auto"/>
        </w:rPr>
        <w:t xml:space="preserve"> </w:t>
      </w:r>
    </w:p>
    <w:p w:rsidRPr="003E7077" w:rsidR="00345C6A" w:rsidP="00F51039" w:rsidRDefault="20C5FB1F" w14:paraId="7BC3E085" w14:textId="733B6A59">
      <w:pPr>
        <w:pStyle w:val="Default"/>
        <w:spacing w:line="360" w:lineRule="auto"/>
        <w:rPr>
          <w:color w:val="auto"/>
        </w:rPr>
      </w:pPr>
      <w:r w:rsidRPr="387989C0">
        <w:rPr>
          <w:color w:val="auto"/>
        </w:rPr>
        <w:t xml:space="preserve">Organisations can apply on their own or can partner with </w:t>
      </w:r>
      <w:r w:rsidRPr="387989C0" w:rsidR="74C8A741">
        <w:rPr>
          <w:color w:val="auto"/>
        </w:rPr>
        <w:t xml:space="preserve">other </w:t>
      </w:r>
      <w:r w:rsidRPr="387989C0">
        <w:rPr>
          <w:color w:val="auto"/>
        </w:rPr>
        <w:t>organisation</w:t>
      </w:r>
      <w:r w:rsidRPr="387989C0" w:rsidR="74C8A741">
        <w:rPr>
          <w:color w:val="auto"/>
        </w:rPr>
        <w:t>s</w:t>
      </w:r>
      <w:r w:rsidRPr="387989C0">
        <w:rPr>
          <w:color w:val="auto"/>
        </w:rPr>
        <w:t xml:space="preserve"> to make a joint application so that they can deliver the project together.</w:t>
      </w:r>
      <w:r w:rsidRPr="387989C0" w:rsidR="371DB114">
        <w:rPr>
          <w:color w:val="auto"/>
        </w:rPr>
        <w:t xml:space="preserve"> Please keep in mind that </w:t>
      </w:r>
      <w:r w:rsidRPr="387989C0" w:rsidR="2DBB33D0">
        <w:rPr>
          <w:color w:val="auto"/>
        </w:rPr>
        <w:t xml:space="preserve">only </w:t>
      </w:r>
      <w:r w:rsidRPr="387989C0">
        <w:rPr>
          <w:color w:val="auto"/>
        </w:rPr>
        <w:t xml:space="preserve">one application is accepted per organisation each year. </w:t>
      </w:r>
    </w:p>
    <w:p w:rsidRPr="003E7077" w:rsidR="00345C6A" w:rsidP="00F51039" w:rsidRDefault="00345C6A" w14:paraId="43C3E869" w14:textId="77777777">
      <w:pPr>
        <w:pStyle w:val="Default"/>
        <w:spacing w:line="360" w:lineRule="auto"/>
        <w:rPr>
          <w:color w:val="auto"/>
        </w:rPr>
      </w:pPr>
    </w:p>
    <w:p w:rsidRPr="003E7077" w:rsidR="0045168C" w:rsidP="00F51039" w:rsidRDefault="0045168C" w14:paraId="69472CAA" w14:textId="2055AB8C">
      <w:pPr>
        <w:pStyle w:val="Default"/>
        <w:spacing w:line="360" w:lineRule="auto"/>
        <w:rPr>
          <w:color w:val="auto"/>
        </w:rPr>
      </w:pPr>
      <w:r w:rsidRPr="003E7077">
        <w:rPr>
          <w:color w:val="auto"/>
        </w:rPr>
        <w:t xml:space="preserve">We welcome applications from organisations </w:t>
      </w:r>
      <w:bookmarkStart w:name="_Hlk41982530" w:id="40"/>
      <w:r w:rsidRPr="003E7077">
        <w:rPr>
          <w:color w:val="auto"/>
        </w:rPr>
        <w:t>who have applied before</w:t>
      </w:r>
      <w:r w:rsidRPr="003E7077" w:rsidR="00FC7048">
        <w:rPr>
          <w:color w:val="auto"/>
        </w:rPr>
        <w:t xml:space="preserve">, that includes those who have and </w:t>
      </w:r>
      <w:r w:rsidRPr="003E7077" w:rsidR="007B37B3">
        <w:rPr>
          <w:color w:val="auto"/>
        </w:rPr>
        <w:t xml:space="preserve">those who </w:t>
      </w:r>
      <w:r w:rsidRPr="003E7077" w:rsidR="00FC7048">
        <w:rPr>
          <w:color w:val="auto"/>
        </w:rPr>
        <w:t>have not been successful i</w:t>
      </w:r>
      <w:r w:rsidRPr="003E7077" w:rsidR="008D562F">
        <w:rPr>
          <w:color w:val="auto"/>
        </w:rPr>
        <w:t>n</w:t>
      </w:r>
      <w:r w:rsidRPr="003E7077" w:rsidR="00FC7048">
        <w:rPr>
          <w:color w:val="auto"/>
        </w:rPr>
        <w:t xml:space="preserve"> getting a grant from us. </w:t>
      </w:r>
    </w:p>
    <w:bookmarkEnd w:id="40"/>
    <w:p w:rsidRPr="003E7077" w:rsidR="00B94A15" w:rsidP="00F51039" w:rsidRDefault="00B94A15" w14:paraId="47F16BFC" w14:textId="77777777">
      <w:pPr>
        <w:pStyle w:val="Default"/>
        <w:spacing w:line="360" w:lineRule="auto"/>
        <w:rPr>
          <w:color w:val="auto"/>
        </w:rPr>
      </w:pPr>
    </w:p>
    <w:p w:rsidRPr="003E7077" w:rsidR="00057261" w:rsidP="00F51039" w:rsidRDefault="00057261" w14:paraId="13E5B55A" w14:textId="77777777">
      <w:pPr>
        <w:pStyle w:val="Heading1"/>
        <w:jc w:val="left"/>
        <w:rPr>
          <w:rFonts w:ascii="Arial" w:hAnsi="Arial" w:cs="Arial"/>
        </w:rPr>
      </w:pPr>
      <w:bookmarkStart w:name="_Hlk42261014" w:id="41"/>
      <w:r w:rsidRPr="003E7077">
        <w:rPr>
          <w:rFonts w:ascii="Arial" w:hAnsi="Arial" w:cs="Arial"/>
          <w:snapToGrid w:val="0"/>
        </w:rPr>
        <w:t xml:space="preserve"> </w:t>
      </w:r>
      <w:bookmarkStart w:name="_Toc213960700" w:id="42"/>
      <w:r w:rsidRPr="003E7077">
        <w:rPr>
          <w:rFonts w:ascii="Arial" w:hAnsi="Arial" w:cs="Arial"/>
          <w:snapToGrid w:val="0"/>
        </w:rPr>
        <w:t>What the fund will cover</w:t>
      </w:r>
      <w:bookmarkEnd w:id="42"/>
    </w:p>
    <w:p w:rsidRPr="003E7077" w:rsidR="00057261" w:rsidP="387989C0" w:rsidRDefault="23A07A6F" w14:paraId="6E6AF464" w14:textId="1A16693E">
      <w:pPr>
        <w:spacing w:after="0" w:line="360" w:lineRule="auto"/>
        <w:rPr>
          <w:color w:val="auto"/>
          <w:sz w:val="24"/>
          <w:szCs w:val="24"/>
        </w:rPr>
      </w:pPr>
      <w:r w:rsidRPr="387989C0">
        <w:rPr>
          <w:color w:val="auto"/>
          <w:sz w:val="24"/>
          <w:szCs w:val="24"/>
        </w:rPr>
        <w:t xml:space="preserve">We have been delighted to invest the fund into a wide variety of projects over the years and are always impressed by the creativity and commitment we see presented in applications. The fund is designed to support </w:t>
      </w:r>
      <w:r w:rsidRPr="387989C0" w:rsidR="770FD791">
        <w:rPr>
          <w:color w:val="auto"/>
          <w:sz w:val="24"/>
          <w:szCs w:val="24"/>
        </w:rPr>
        <w:t xml:space="preserve">projects that help </w:t>
      </w:r>
      <w:r w:rsidRPr="387989C0">
        <w:rPr>
          <w:color w:val="auto"/>
          <w:sz w:val="24"/>
          <w:szCs w:val="24"/>
        </w:rPr>
        <w:t>residents to reduce waste, get the best from the things they own or food they buy, and reuse, repair or dispose of household items in the most environmentally conscious ways. We do not try and describe every type of project that could be supported because each organisation will want to create a tailored approach to meet their community’s needs. You can see examples of previous projects on</w:t>
      </w:r>
      <w:r w:rsidRPr="387989C0" w:rsidR="113DA560">
        <w:rPr>
          <w:color w:val="auto"/>
          <w:sz w:val="24"/>
          <w:szCs w:val="24"/>
        </w:rPr>
        <w:t xml:space="preserve"> the</w:t>
      </w:r>
      <w:r w:rsidRPr="387989C0">
        <w:rPr>
          <w:color w:val="auto"/>
          <w:sz w:val="24"/>
          <w:szCs w:val="24"/>
        </w:rPr>
        <w:t xml:space="preserve"> </w:t>
      </w:r>
      <w:hyperlink r:id="rId16">
        <w:r w:rsidRPr="387989C0" w:rsidR="5A2BA5C2">
          <w:rPr>
            <w:rStyle w:val="Hyperlink"/>
            <w:sz w:val="24"/>
            <w:szCs w:val="24"/>
          </w:rPr>
          <w:t>North London Community Fund summary of projects</w:t>
        </w:r>
      </w:hyperlink>
      <w:r w:rsidRPr="387989C0" w:rsidR="63A708BE">
        <w:rPr>
          <w:color w:val="auto"/>
          <w:sz w:val="24"/>
          <w:szCs w:val="24"/>
        </w:rPr>
        <w:t xml:space="preserve"> page of our</w:t>
      </w:r>
      <w:r w:rsidRPr="387989C0" w:rsidR="5A2BA5C2">
        <w:rPr>
          <w:color w:val="auto"/>
          <w:sz w:val="24"/>
          <w:szCs w:val="24"/>
        </w:rPr>
        <w:t xml:space="preserve"> </w:t>
      </w:r>
      <w:r w:rsidRPr="387989C0">
        <w:rPr>
          <w:color w:val="auto"/>
          <w:sz w:val="24"/>
          <w:szCs w:val="24"/>
        </w:rPr>
        <w:t xml:space="preserve">website. However, to help you decide if your project idea is suitable for this fund, we have included below the types of projects that it does not cover. </w:t>
      </w:r>
    </w:p>
    <w:p w:rsidRPr="003E7077" w:rsidR="00057261" w:rsidP="00F51039" w:rsidRDefault="00057261" w14:paraId="182E9119" w14:textId="77777777">
      <w:pPr>
        <w:spacing w:after="0" w:line="360" w:lineRule="auto"/>
        <w:rPr>
          <w:color w:val="auto"/>
          <w:sz w:val="24"/>
          <w:szCs w:val="24"/>
        </w:rPr>
      </w:pPr>
    </w:p>
    <w:p w:rsidR="387989C0" w:rsidP="387989C0" w:rsidRDefault="387989C0" w14:paraId="0E855332" w14:textId="05160D8B">
      <w:pPr>
        <w:spacing w:after="0" w:line="360" w:lineRule="auto"/>
        <w:rPr>
          <w:color w:val="auto"/>
          <w:sz w:val="24"/>
          <w:szCs w:val="24"/>
        </w:rPr>
      </w:pPr>
    </w:p>
    <w:p w:rsidR="387989C0" w:rsidP="387989C0" w:rsidRDefault="387989C0" w14:paraId="09202E4E" w14:textId="728B1ECE">
      <w:pPr>
        <w:spacing w:after="0" w:line="360" w:lineRule="auto"/>
        <w:rPr>
          <w:color w:val="auto"/>
          <w:sz w:val="24"/>
          <w:szCs w:val="24"/>
        </w:rPr>
      </w:pPr>
    </w:p>
    <w:p w:rsidR="387989C0" w:rsidP="387989C0" w:rsidRDefault="387989C0" w14:paraId="28AD193A" w14:textId="6F58B33E">
      <w:pPr>
        <w:spacing w:after="0" w:line="360" w:lineRule="auto"/>
        <w:rPr>
          <w:color w:val="auto"/>
          <w:sz w:val="24"/>
          <w:szCs w:val="24"/>
        </w:rPr>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4531"/>
        <w:gridCol w:w="4485"/>
      </w:tblGrid>
      <w:tr w:rsidRPr="003E7077" w:rsidR="00057261" w:rsidTr="387989C0" w14:paraId="33767E61" w14:textId="77777777">
        <w:tc>
          <w:tcPr>
            <w:tcW w:w="9016" w:type="dxa"/>
            <w:gridSpan w:val="2"/>
            <w:shd w:val="clear" w:color="auto" w:fill="E7E6E6" w:themeFill="background2"/>
          </w:tcPr>
          <w:p w:rsidRPr="003E7077" w:rsidR="00057261" w:rsidP="00F51039" w:rsidRDefault="00057261" w14:paraId="4D812DCB" w14:textId="77777777">
            <w:pPr>
              <w:spacing w:after="0" w:line="240" w:lineRule="auto"/>
              <w:rPr>
                <w:b/>
                <w:color w:val="auto"/>
                <w:sz w:val="28"/>
                <w:szCs w:val="28"/>
              </w:rPr>
            </w:pPr>
            <w:r w:rsidRPr="003E7077">
              <w:rPr>
                <w:b/>
                <w:color w:val="auto"/>
                <w:sz w:val="28"/>
                <w:szCs w:val="28"/>
              </w:rPr>
              <w:lastRenderedPageBreak/>
              <w:t>What the fund does not support:</w:t>
            </w:r>
          </w:p>
          <w:p w:rsidRPr="003E7077" w:rsidR="00057261" w:rsidP="00F51039" w:rsidRDefault="00057261" w14:paraId="6FC6AA0C" w14:textId="77777777">
            <w:pPr>
              <w:spacing w:after="0" w:line="240" w:lineRule="auto"/>
              <w:rPr>
                <w:b/>
                <w:color w:val="auto"/>
                <w:sz w:val="24"/>
                <w:szCs w:val="24"/>
              </w:rPr>
            </w:pPr>
          </w:p>
        </w:tc>
      </w:tr>
      <w:tr w:rsidRPr="003E7077" w:rsidR="00057261" w:rsidTr="387989C0" w14:paraId="5D714281" w14:textId="77777777">
        <w:tc>
          <w:tcPr>
            <w:tcW w:w="4531" w:type="dxa"/>
            <w:shd w:val="clear" w:color="auto" w:fill="E7E6E6" w:themeFill="background2"/>
          </w:tcPr>
          <w:p w:rsidRPr="003E7077" w:rsidR="00057261" w:rsidP="00F51039" w:rsidRDefault="0054146C" w14:paraId="63DB17FE" w14:textId="4D5A389C">
            <w:pPr>
              <w:spacing w:line="240" w:lineRule="auto"/>
              <w:rPr>
                <w:color w:val="auto"/>
                <w:sz w:val="24"/>
                <w:szCs w:val="24"/>
              </w:rPr>
            </w:pPr>
            <w:r w:rsidRPr="003E7077">
              <w:rPr>
                <w:b/>
                <w:bCs w:val="0"/>
                <w:i/>
                <w:iCs/>
                <w:noProof/>
                <w:color w:val="auto"/>
                <w:sz w:val="28"/>
                <w:szCs w:val="28"/>
              </w:rPr>
              <w:t>X</w:t>
            </w:r>
            <w:r w:rsidRPr="003E7077" w:rsidR="00057261">
              <w:rPr>
                <w:color w:val="auto"/>
                <w:sz w:val="32"/>
                <w:szCs w:val="32"/>
              </w:rPr>
              <w:t xml:space="preserve"> </w:t>
            </w:r>
            <w:r w:rsidRPr="003E7077" w:rsidR="00057261">
              <w:rPr>
                <w:color w:val="auto"/>
                <w:sz w:val="24"/>
                <w:szCs w:val="24"/>
              </w:rPr>
              <w:t>Research project</w:t>
            </w:r>
            <w:r w:rsidRPr="003E7077" w:rsidR="00715A1D">
              <w:rPr>
                <w:color w:val="auto"/>
                <w:sz w:val="24"/>
                <w:szCs w:val="24"/>
              </w:rPr>
              <w:t>s</w:t>
            </w:r>
            <w:r w:rsidRPr="003E7077" w:rsidR="00E14E62">
              <w:rPr>
                <w:color w:val="auto"/>
                <w:sz w:val="24"/>
                <w:szCs w:val="24"/>
              </w:rPr>
              <w:t xml:space="preserve">. </w:t>
            </w:r>
          </w:p>
        </w:tc>
        <w:tc>
          <w:tcPr>
            <w:tcW w:w="4485" w:type="dxa"/>
            <w:shd w:val="clear" w:color="auto" w:fill="E7E6E6" w:themeFill="background2"/>
          </w:tcPr>
          <w:p w:rsidRPr="003E7077" w:rsidR="00057261" w:rsidP="00F51039" w:rsidRDefault="00057261" w14:paraId="6734536C" w14:textId="337EB1CE">
            <w:pPr>
              <w:spacing w:line="240" w:lineRule="auto"/>
              <w:rPr>
                <w:color w:val="auto"/>
                <w:sz w:val="24"/>
                <w:szCs w:val="24"/>
              </w:rPr>
            </w:pPr>
            <w:r w:rsidRPr="003E7077">
              <w:rPr>
                <w:color w:val="auto"/>
                <w:sz w:val="28"/>
                <w:szCs w:val="28"/>
              </w:rPr>
              <w:t xml:space="preserve"> </w:t>
            </w:r>
            <w:r w:rsidRPr="003E7077" w:rsidR="0054146C">
              <w:rPr>
                <w:b/>
                <w:bCs w:val="0"/>
                <w:i/>
                <w:iCs/>
                <w:noProof/>
                <w:color w:val="auto"/>
                <w:sz w:val="28"/>
                <w:szCs w:val="28"/>
              </w:rPr>
              <w:t>X</w:t>
            </w:r>
            <w:r w:rsidRPr="003E7077" w:rsidR="0054146C">
              <w:rPr>
                <w:color w:val="auto"/>
                <w:sz w:val="24"/>
                <w:szCs w:val="24"/>
              </w:rPr>
              <w:t xml:space="preserve"> </w:t>
            </w:r>
            <w:r w:rsidRPr="003E7077">
              <w:rPr>
                <w:color w:val="auto"/>
                <w:sz w:val="24"/>
                <w:szCs w:val="24"/>
              </w:rPr>
              <w:t>Project</w:t>
            </w:r>
            <w:r w:rsidRPr="003E7077" w:rsidR="00715A1D">
              <w:rPr>
                <w:color w:val="auto"/>
                <w:sz w:val="24"/>
                <w:szCs w:val="24"/>
              </w:rPr>
              <w:t>s</w:t>
            </w:r>
            <w:r w:rsidRPr="003E7077">
              <w:rPr>
                <w:color w:val="auto"/>
                <w:sz w:val="24"/>
                <w:szCs w:val="24"/>
              </w:rPr>
              <w:t xml:space="preserve"> delivered by a local authority.</w:t>
            </w:r>
          </w:p>
        </w:tc>
      </w:tr>
      <w:tr w:rsidRPr="003E7077" w:rsidR="00057261" w:rsidTr="387989C0" w14:paraId="45F015DA" w14:textId="77777777">
        <w:tc>
          <w:tcPr>
            <w:tcW w:w="4531" w:type="dxa"/>
            <w:shd w:val="clear" w:color="auto" w:fill="E7E6E6" w:themeFill="background2"/>
          </w:tcPr>
          <w:p w:rsidRPr="003E7077" w:rsidR="00057261" w:rsidP="00F51039" w:rsidRDefault="00057261" w14:paraId="5D113AC2" w14:textId="3B1C05A3">
            <w:pPr>
              <w:spacing w:line="240" w:lineRule="auto"/>
              <w:rPr>
                <w:color w:val="auto"/>
                <w:sz w:val="24"/>
                <w:szCs w:val="24"/>
              </w:rPr>
            </w:pPr>
            <w:r w:rsidRPr="003E7077">
              <w:rPr>
                <w:i/>
                <w:iCs/>
                <w:color w:val="auto"/>
                <w:sz w:val="28"/>
                <w:szCs w:val="28"/>
              </w:rPr>
              <w:t xml:space="preserve"> </w:t>
            </w:r>
            <w:r w:rsidRPr="003E7077" w:rsidR="0054146C">
              <w:rPr>
                <w:b/>
                <w:bCs w:val="0"/>
                <w:i/>
                <w:iCs/>
                <w:noProof/>
                <w:color w:val="auto"/>
                <w:sz w:val="28"/>
                <w:szCs w:val="28"/>
              </w:rPr>
              <w:t>X</w:t>
            </w:r>
            <w:r w:rsidRPr="003E7077" w:rsidR="0054146C">
              <w:rPr>
                <w:color w:val="auto"/>
                <w:sz w:val="24"/>
                <w:szCs w:val="24"/>
              </w:rPr>
              <w:t xml:space="preserve"> </w:t>
            </w:r>
            <w:r w:rsidRPr="003E7077">
              <w:rPr>
                <w:color w:val="auto"/>
                <w:sz w:val="24"/>
                <w:szCs w:val="24"/>
              </w:rPr>
              <w:t>Project</w:t>
            </w:r>
            <w:r w:rsidRPr="003E7077" w:rsidR="00715A1D">
              <w:rPr>
                <w:color w:val="auto"/>
                <w:sz w:val="24"/>
                <w:szCs w:val="24"/>
              </w:rPr>
              <w:t>s</w:t>
            </w:r>
            <w:r w:rsidRPr="003E7077">
              <w:rPr>
                <w:color w:val="auto"/>
                <w:sz w:val="24"/>
                <w:szCs w:val="24"/>
              </w:rPr>
              <w:t xml:space="preserve"> delivered by a school</w:t>
            </w:r>
            <w:r w:rsidRPr="003E7077" w:rsidR="006E789C">
              <w:rPr>
                <w:color w:val="auto"/>
                <w:sz w:val="24"/>
                <w:szCs w:val="24"/>
              </w:rPr>
              <w:t>.</w:t>
            </w:r>
          </w:p>
        </w:tc>
        <w:tc>
          <w:tcPr>
            <w:tcW w:w="4485" w:type="dxa"/>
            <w:shd w:val="clear" w:color="auto" w:fill="E7E6E6" w:themeFill="background2"/>
          </w:tcPr>
          <w:p w:rsidRPr="003E7077" w:rsidR="00057261" w:rsidP="00F51039" w:rsidRDefault="00057261" w14:paraId="790813E4" w14:textId="251205FE">
            <w:pPr>
              <w:spacing w:line="240" w:lineRule="auto"/>
              <w:rPr>
                <w:color w:val="auto"/>
                <w:sz w:val="28"/>
                <w:szCs w:val="28"/>
              </w:rPr>
            </w:pPr>
            <w:r w:rsidRPr="003E7077">
              <w:rPr>
                <w:color w:val="auto"/>
                <w:sz w:val="28"/>
                <w:szCs w:val="28"/>
              </w:rPr>
              <w:t xml:space="preserve"> </w:t>
            </w:r>
            <w:r w:rsidRPr="003E7077" w:rsidR="00F25CB1">
              <w:rPr>
                <w:b/>
                <w:bCs w:val="0"/>
                <w:i/>
                <w:iCs/>
                <w:noProof/>
                <w:color w:val="auto"/>
                <w:sz w:val="28"/>
                <w:szCs w:val="28"/>
              </w:rPr>
              <w:t>X</w:t>
            </w:r>
            <w:r w:rsidRPr="003E7077" w:rsidR="00F25CB1">
              <w:rPr>
                <w:color w:val="auto"/>
                <w:sz w:val="28"/>
                <w:szCs w:val="28"/>
              </w:rPr>
              <w:t xml:space="preserve"> </w:t>
            </w:r>
            <w:r w:rsidRPr="003E7077" w:rsidR="00F25CB1">
              <w:rPr>
                <w:color w:val="auto"/>
                <w:sz w:val="24"/>
                <w:szCs w:val="24"/>
              </w:rPr>
              <w:t xml:space="preserve">Project </w:t>
            </w:r>
            <w:r w:rsidRPr="003E7077" w:rsidR="001F3D0E">
              <w:rPr>
                <w:color w:val="auto"/>
                <w:sz w:val="24"/>
                <w:szCs w:val="24"/>
              </w:rPr>
              <w:t>applications from</w:t>
            </w:r>
            <w:r w:rsidRPr="003E7077" w:rsidR="00F25CB1">
              <w:rPr>
                <w:color w:val="auto"/>
                <w:sz w:val="24"/>
                <w:szCs w:val="24"/>
              </w:rPr>
              <w:t xml:space="preserve"> profit-making business</w:t>
            </w:r>
            <w:r w:rsidRPr="003E7077" w:rsidR="00752358">
              <w:rPr>
                <w:color w:val="auto"/>
                <w:sz w:val="24"/>
                <w:szCs w:val="24"/>
              </w:rPr>
              <w:t>es</w:t>
            </w:r>
            <w:r w:rsidRPr="003E7077" w:rsidR="00F25CB1">
              <w:rPr>
                <w:color w:val="auto"/>
                <w:sz w:val="24"/>
                <w:szCs w:val="24"/>
              </w:rPr>
              <w:t>.</w:t>
            </w:r>
          </w:p>
        </w:tc>
      </w:tr>
      <w:tr w:rsidRPr="003E7077" w:rsidR="00F25CB1" w:rsidTr="387989C0" w14:paraId="6A56E4F4" w14:textId="77777777">
        <w:tc>
          <w:tcPr>
            <w:tcW w:w="4531" w:type="dxa"/>
            <w:shd w:val="clear" w:color="auto" w:fill="E7E6E6" w:themeFill="background2"/>
          </w:tcPr>
          <w:p w:rsidRPr="003E7077" w:rsidR="00F25CB1" w:rsidP="00F51039" w:rsidRDefault="00F25CB1" w14:paraId="2A0E36EB" w14:textId="778A724B">
            <w:pPr>
              <w:spacing w:line="240" w:lineRule="auto"/>
              <w:rPr>
                <w:b/>
                <w:bCs w:val="0"/>
                <w:i/>
                <w:iCs/>
                <w:noProof/>
                <w:color w:val="auto"/>
                <w:sz w:val="28"/>
                <w:szCs w:val="28"/>
              </w:rPr>
            </w:pPr>
            <w:r w:rsidRPr="003E7077">
              <w:rPr>
                <w:b/>
                <w:bCs w:val="0"/>
                <w:i/>
                <w:iCs/>
                <w:noProof/>
                <w:color w:val="auto"/>
                <w:sz w:val="28"/>
                <w:szCs w:val="28"/>
              </w:rPr>
              <w:t>X</w:t>
            </w:r>
            <w:r w:rsidRPr="003E7077">
              <w:rPr>
                <w:color w:val="auto"/>
                <w:sz w:val="24"/>
                <w:szCs w:val="24"/>
              </w:rPr>
              <w:t xml:space="preserve"> Projects delivered in schools during term time or within school times.</w:t>
            </w:r>
          </w:p>
        </w:tc>
        <w:tc>
          <w:tcPr>
            <w:tcW w:w="4485" w:type="dxa"/>
            <w:shd w:val="clear" w:color="auto" w:fill="E7E6E6" w:themeFill="background2"/>
          </w:tcPr>
          <w:p w:rsidRPr="003E7077" w:rsidR="00F25CB1" w:rsidP="00F51039" w:rsidRDefault="00F25CB1" w14:paraId="7E5DAA30" w14:textId="59C9FF10">
            <w:pPr>
              <w:spacing w:line="240" w:lineRule="auto"/>
              <w:rPr>
                <w:b/>
                <w:bCs w:val="0"/>
                <w:i/>
                <w:iCs/>
                <w:noProof/>
                <w:color w:val="auto"/>
                <w:sz w:val="28"/>
                <w:szCs w:val="28"/>
              </w:rPr>
            </w:pPr>
            <w:r w:rsidRPr="003E7077">
              <w:rPr>
                <w:b/>
                <w:bCs w:val="0"/>
                <w:i/>
                <w:iCs/>
                <w:noProof/>
                <w:color w:val="auto"/>
                <w:sz w:val="28"/>
                <w:szCs w:val="28"/>
              </w:rPr>
              <w:t>X</w:t>
            </w:r>
            <w:r w:rsidRPr="003E7077">
              <w:rPr>
                <w:color w:val="auto"/>
                <w:sz w:val="24"/>
                <w:szCs w:val="24"/>
              </w:rPr>
              <w:t xml:space="preserve"> Projects for which full funding has already been received from another source.</w:t>
            </w:r>
          </w:p>
        </w:tc>
      </w:tr>
      <w:tr w:rsidRPr="003E7077" w:rsidR="00057261" w:rsidTr="387989C0" w14:paraId="034CA3E2" w14:textId="77777777">
        <w:tc>
          <w:tcPr>
            <w:tcW w:w="4531" w:type="dxa"/>
            <w:shd w:val="clear" w:color="auto" w:fill="E7E6E6" w:themeFill="background2"/>
          </w:tcPr>
          <w:p w:rsidRPr="003E7077" w:rsidR="00057261" w:rsidP="00F51039" w:rsidRDefault="0054146C" w14:paraId="26832822" w14:textId="0D529083">
            <w:pPr>
              <w:spacing w:line="240" w:lineRule="auto"/>
              <w:rPr>
                <w:color w:val="auto"/>
                <w:sz w:val="24"/>
                <w:szCs w:val="24"/>
              </w:rPr>
            </w:pPr>
            <w:r w:rsidRPr="003E7077">
              <w:rPr>
                <w:b/>
                <w:bCs w:val="0"/>
                <w:i/>
                <w:iCs/>
                <w:noProof/>
                <w:color w:val="auto"/>
                <w:sz w:val="28"/>
                <w:szCs w:val="28"/>
              </w:rPr>
              <w:t>X</w:t>
            </w:r>
            <w:r w:rsidRPr="003E7077" w:rsidR="00057261">
              <w:rPr>
                <w:color w:val="auto"/>
                <w:sz w:val="28"/>
                <w:szCs w:val="28"/>
              </w:rPr>
              <w:t xml:space="preserve"> </w:t>
            </w:r>
            <w:r w:rsidRPr="003E7077" w:rsidR="00057261">
              <w:rPr>
                <w:color w:val="auto"/>
                <w:sz w:val="24"/>
                <w:szCs w:val="24"/>
              </w:rPr>
              <w:t>Project</w:t>
            </w:r>
            <w:r w:rsidRPr="003E7077" w:rsidR="00715A1D">
              <w:rPr>
                <w:color w:val="auto"/>
                <w:sz w:val="24"/>
                <w:szCs w:val="24"/>
              </w:rPr>
              <w:t>s</w:t>
            </w:r>
            <w:r w:rsidRPr="003E7077" w:rsidR="00057261">
              <w:rPr>
                <w:color w:val="auto"/>
                <w:sz w:val="24"/>
                <w:szCs w:val="24"/>
              </w:rPr>
              <w:t xml:space="preserve"> designed to only reduce waste from a business.  </w:t>
            </w:r>
          </w:p>
        </w:tc>
        <w:tc>
          <w:tcPr>
            <w:tcW w:w="4485" w:type="dxa"/>
            <w:shd w:val="clear" w:color="auto" w:fill="E7E6E6" w:themeFill="background2"/>
          </w:tcPr>
          <w:p w:rsidRPr="003E7077" w:rsidR="00057261" w:rsidP="00F51039" w:rsidRDefault="00057261" w14:paraId="10A77553" w14:textId="0A050455">
            <w:pPr>
              <w:spacing w:line="240" w:lineRule="auto"/>
              <w:rPr>
                <w:color w:val="auto"/>
                <w:sz w:val="28"/>
                <w:szCs w:val="28"/>
              </w:rPr>
            </w:pPr>
            <w:r w:rsidRPr="003E7077">
              <w:rPr>
                <w:b/>
                <w:bCs w:val="0"/>
                <w:i/>
                <w:iCs/>
                <w:noProof/>
                <w:color w:val="auto"/>
                <w:sz w:val="28"/>
                <w:szCs w:val="28"/>
              </w:rPr>
              <w:t xml:space="preserve"> </w:t>
            </w:r>
            <w:r w:rsidRPr="003E7077" w:rsidR="0054146C">
              <w:rPr>
                <w:b/>
                <w:bCs w:val="0"/>
                <w:i/>
                <w:iCs/>
                <w:noProof/>
                <w:color w:val="auto"/>
                <w:sz w:val="28"/>
                <w:szCs w:val="28"/>
              </w:rPr>
              <w:t>X</w:t>
            </w:r>
            <w:r w:rsidRPr="003E7077" w:rsidR="0054146C">
              <w:rPr>
                <w:color w:val="auto"/>
                <w:sz w:val="24"/>
                <w:szCs w:val="24"/>
              </w:rPr>
              <w:t xml:space="preserve"> </w:t>
            </w:r>
            <w:r w:rsidRPr="003E7077">
              <w:rPr>
                <w:color w:val="auto"/>
                <w:sz w:val="24"/>
                <w:szCs w:val="24"/>
              </w:rPr>
              <w:t xml:space="preserve">The cost of work </w:t>
            </w:r>
            <w:r w:rsidRPr="003E7077" w:rsidR="0021416D">
              <w:rPr>
                <w:color w:val="auto"/>
                <w:sz w:val="24"/>
                <w:szCs w:val="24"/>
              </w:rPr>
              <w:t xml:space="preserve">or activity </w:t>
            </w:r>
            <w:r w:rsidRPr="003E7077">
              <w:rPr>
                <w:color w:val="auto"/>
                <w:sz w:val="24"/>
                <w:szCs w:val="24"/>
              </w:rPr>
              <w:t xml:space="preserve">that an organisation or individual </w:t>
            </w:r>
            <w:r w:rsidRPr="003E7077" w:rsidR="00E37432">
              <w:rPr>
                <w:color w:val="auto"/>
                <w:sz w:val="24"/>
                <w:szCs w:val="24"/>
              </w:rPr>
              <w:t>has a duty to do</w:t>
            </w:r>
            <w:r w:rsidRPr="003E7077">
              <w:rPr>
                <w:color w:val="auto"/>
                <w:sz w:val="24"/>
                <w:szCs w:val="24"/>
              </w:rPr>
              <w:t xml:space="preserve">. </w:t>
            </w:r>
          </w:p>
        </w:tc>
      </w:tr>
      <w:bookmarkEnd w:id="41"/>
    </w:tbl>
    <w:p w:rsidRPr="003E7077" w:rsidR="00057261" w:rsidP="00F51039" w:rsidRDefault="00057261" w14:paraId="02E2899A" w14:textId="77777777">
      <w:pPr>
        <w:pStyle w:val="Default"/>
        <w:spacing w:line="360" w:lineRule="auto"/>
        <w:rPr>
          <w:color w:val="auto"/>
        </w:rPr>
      </w:pPr>
    </w:p>
    <w:p w:rsidRPr="003E7077" w:rsidR="00057261" w:rsidP="00F51039" w:rsidRDefault="00057261" w14:paraId="78EBE2AA" w14:textId="77777777">
      <w:pPr>
        <w:pStyle w:val="Heading1"/>
        <w:jc w:val="left"/>
        <w:rPr>
          <w:rFonts w:ascii="Arial" w:hAnsi="Arial" w:cs="Arial"/>
        </w:rPr>
      </w:pPr>
      <w:bookmarkStart w:name="_Toc213960701" w:id="43"/>
      <w:r w:rsidRPr="003E7077">
        <w:rPr>
          <w:rFonts w:ascii="Arial" w:hAnsi="Arial" w:cs="Arial"/>
        </w:rPr>
        <w:t>Where the projects take place</w:t>
      </w:r>
      <w:bookmarkEnd w:id="43"/>
      <w:r w:rsidRPr="003E7077">
        <w:rPr>
          <w:rFonts w:ascii="Arial" w:hAnsi="Arial" w:cs="Arial"/>
        </w:rPr>
        <w:t xml:space="preserve"> </w:t>
      </w:r>
    </w:p>
    <w:p w:rsidRPr="003E7077" w:rsidR="00057261" w:rsidP="00F51039" w:rsidRDefault="00057261" w14:paraId="0C639C6E" w14:textId="77777777">
      <w:pPr>
        <w:pStyle w:val="Default"/>
        <w:spacing w:line="360" w:lineRule="auto"/>
        <w:rPr>
          <w:color w:val="auto"/>
        </w:rPr>
      </w:pPr>
      <w:r w:rsidRPr="003E7077">
        <w:rPr>
          <w:color w:val="auto"/>
        </w:rPr>
        <w:t xml:space="preserve">The fund is designed to support communities in the North London Waste Authority area which is made up of the following boroughs - Barnet, Camden, Enfield, Hackney, Haringey, Islington and Waltham Forest. The proposed project must take place in at least one of these boroughs.  </w:t>
      </w:r>
    </w:p>
    <w:p w:rsidRPr="003E7077" w:rsidR="00057261" w:rsidP="00F51039" w:rsidRDefault="00057261" w14:paraId="5610D3E7" w14:textId="77777777">
      <w:pPr>
        <w:pStyle w:val="Default"/>
        <w:spacing w:line="360" w:lineRule="auto"/>
        <w:rPr>
          <w:color w:val="auto"/>
        </w:rPr>
      </w:pPr>
    </w:p>
    <w:p w:rsidRPr="003E7077" w:rsidR="00B94A15" w:rsidP="00F51039" w:rsidRDefault="1CC27CA7" w14:paraId="0EA624A3" w14:textId="46850E4B">
      <w:pPr>
        <w:pStyle w:val="Heading1"/>
        <w:jc w:val="left"/>
        <w:rPr>
          <w:rFonts w:ascii="Arial" w:hAnsi="Arial" w:cs="Arial"/>
        </w:rPr>
      </w:pPr>
      <w:bookmarkStart w:name="_Toc213960702" w:id="44"/>
      <w:bookmarkStart w:name="_Timeline_for_applications" w:id="45"/>
      <w:r w:rsidRPr="387989C0">
        <w:rPr>
          <w:rFonts w:ascii="Arial" w:hAnsi="Arial" w:cs="Arial"/>
        </w:rPr>
        <w:t>Timeline for applications and decisions</w:t>
      </w:r>
      <w:bookmarkEnd w:id="44"/>
      <w:bookmarkEnd w:id="45"/>
    </w:p>
    <w:p w:rsidR="00F676E6" w:rsidP="00F51039" w:rsidRDefault="00257FC3" w14:paraId="087609F2" w14:textId="030F5E05">
      <w:r>
        <w:rPr>
          <w:noProof/>
        </w:rPr>
        <w:drawing>
          <wp:inline distT="0" distB="0" distL="0" distR="0" wp14:anchorId="7F96A880" wp14:editId="0D8C0F0F">
            <wp:extent cx="5032858" cy="3558018"/>
            <wp:effectExtent l="0" t="0" r="0" b="4445"/>
            <wp:docPr id="105731779" name="Picture 1"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1779" name="Picture 1" descr="A poster with text and image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39568" cy="3562761"/>
                    </a:xfrm>
                    <a:prstGeom prst="rect">
                      <a:avLst/>
                    </a:prstGeom>
                  </pic:spPr>
                </pic:pic>
              </a:graphicData>
            </a:graphic>
          </wp:inline>
        </w:drawing>
      </w:r>
    </w:p>
    <w:p w:rsidRPr="003E7077" w:rsidR="00E9523D" w:rsidP="00F51039" w:rsidRDefault="00E9523D" w14:paraId="7F384BC7" w14:textId="18C5B825">
      <w:pPr>
        <w:pStyle w:val="Heading1"/>
        <w:jc w:val="left"/>
        <w:rPr>
          <w:rFonts w:ascii="Arial" w:hAnsi="Arial" w:cs="Arial"/>
        </w:rPr>
      </w:pPr>
      <w:bookmarkStart w:name="_Toc116916033" w:id="46"/>
      <w:bookmarkStart w:name="_Toc213960703" w:id="47"/>
      <w:bookmarkEnd w:id="39"/>
      <w:r w:rsidRPr="003E7077">
        <w:rPr>
          <w:rFonts w:ascii="Arial" w:hAnsi="Arial" w:cs="Arial"/>
          <w:snapToGrid w:val="0"/>
        </w:rPr>
        <w:t>How to apply</w:t>
      </w:r>
      <w:bookmarkEnd w:id="46"/>
      <w:bookmarkEnd w:id="47"/>
    </w:p>
    <w:p w:rsidRPr="003E7077" w:rsidR="00853B12" w:rsidP="00F51039" w:rsidRDefault="00E9523D" w14:paraId="35142027" w14:textId="4C597F4F">
      <w:pPr>
        <w:spacing w:line="360" w:lineRule="auto"/>
        <w:rPr>
          <w:color w:val="auto"/>
          <w:sz w:val="24"/>
          <w:szCs w:val="24"/>
        </w:rPr>
      </w:pPr>
      <w:r w:rsidRPr="003E7077">
        <w:rPr>
          <w:color w:val="auto"/>
          <w:sz w:val="24"/>
          <w:szCs w:val="24"/>
        </w:rPr>
        <w:t xml:space="preserve">Applicants must complete the North London Community Fund online application form which is available on the following webpage </w:t>
      </w:r>
      <w:hyperlink r:id="rId18">
        <w:r w:rsidRPr="003E7077">
          <w:rPr>
            <w:rStyle w:val="Hyperlink"/>
            <w:sz w:val="24"/>
            <w:szCs w:val="24"/>
          </w:rPr>
          <w:t>North London Community Fund – how to apply</w:t>
        </w:r>
      </w:hyperlink>
      <w:r w:rsidRPr="003E7077">
        <w:rPr>
          <w:color w:val="auto"/>
          <w:sz w:val="24"/>
          <w:szCs w:val="24"/>
        </w:rPr>
        <w:t xml:space="preserve">. </w:t>
      </w:r>
      <w:r w:rsidRPr="003E7077" w:rsidR="00A2108D">
        <w:rPr>
          <w:color w:val="auto"/>
          <w:sz w:val="24"/>
          <w:szCs w:val="24"/>
        </w:rPr>
        <w:t xml:space="preserve">You will find detailed guidance there on how to fill it in. </w:t>
      </w:r>
    </w:p>
    <w:p w:rsidRPr="003E7077" w:rsidR="00E9523D" w:rsidP="00F51039" w:rsidRDefault="00E9523D" w14:paraId="5641608A" w14:textId="124F26E6">
      <w:pPr>
        <w:shd w:val="clear" w:color="auto" w:fill="E7E6E6" w:themeFill="background2"/>
        <w:spacing w:line="360" w:lineRule="auto"/>
        <w:rPr>
          <w:b/>
          <w:color w:val="auto"/>
          <w:sz w:val="24"/>
          <w:szCs w:val="24"/>
        </w:rPr>
      </w:pPr>
      <w:r w:rsidRPr="003E7077">
        <w:rPr>
          <w:b/>
          <w:color w:val="auto"/>
          <w:sz w:val="24"/>
          <w:szCs w:val="24"/>
        </w:rPr>
        <w:t xml:space="preserve">If you are experiencing difficulties with accessing or completing the application form, please email </w:t>
      </w:r>
      <w:r w:rsidRPr="003E7077" w:rsidR="00A2108D">
        <w:rPr>
          <w:b/>
          <w:color w:val="auto"/>
          <w:sz w:val="24"/>
          <w:szCs w:val="24"/>
        </w:rPr>
        <w:t>us</w:t>
      </w:r>
      <w:r w:rsidRPr="003E7077" w:rsidR="00531142">
        <w:rPr>
          <w:b/>
          <w:color w:val="auto"/>
          <w:sz w:val="24"/>
          <w:szCs w:val="24"/>
        </w:rPr>
        <w:t xml:space="preserve"> on </w:t>
      </w:r>
      <w:hyperlink r:id="rId19">
        <w:r w:rsidRPr="003E7077" w:rsidR="00531142">
          <w:rPr>
            <w:rStyle w:val="Hyperlink"/>
            <w:b/>
            <w:sz w:val="24"/>
            <w:szCs w:val="24"/>
          </w:rPr>
          <w:t>wastepreventionteam@nlwa.gov.uk</w:t>
        </w:r>
      </w:hyperlink>
      <w:r w:rsidRPr="003E7077">
        <w:rPr>
          <w:rStyle w:val="Hyperlink"/>
          <w:b/>
          <w:color w:val="auto"/>
          <w:sz w:val="24"/>
          <w:szCs w:val="24"/>
          <w:u w:val="none"/>
        </w:rPr>
        <w:t xml:space="preserve"> for advice and support</w:t>
      </w:r>
      <w:r w:rsidRPr="003E7077">
        <w:rPr>
          <w:b/>
          <w:color w:val="auto"/>
          <w:sz w:val="24"/>
          <w:szCs w:val="24"/>
        </w:rPr>
        <w:t xml:space="preserve">. </w:t>
      </w:r>
    </w:p>
    <w:p w:rsidRPr="003E7077" w:rsidR="00E9523D" w:rsidP="00F51039" w:rsidRDefault="6B7C4AC7" w14:paraId="49ECD3FD" w14:textId="7926EBE5">
      <w:pPr>
        <w:spacing w:line="360" w:lineRule="auto"/>
        <w:rPr>
          <w:color w:val="auto"/>
          <w:sz w:val="24"/>
          <w:szCs w:val="24"/>
        </w:rPr>
      </w:pPr>
      <w:r w:rsidRPr="387989C0">
        <w:rPr>
          <w:color w:val="auto"/>
          <w:sz w:val="24"/>
          <w:szCs w:val="24"/>
        </w:rPr>
        <w:t xml:space="preserve">To be fair to all applicants, we will only be able to provide help with general enquiries and cannot answer questions related to specific project ideas or approaches. If you need to clarify something about the fund, perhaps you are unsure of some wording </w:t>
      </w:r>
      <w:r w:rsidRPr="387989C0" w:rsidR="0C0028DC">
        <w:rPr>
          <w:color w:val="auto"/>
          <w:sz w:val="24"/>
          <w:szCs w:val="24"/>
        </w:rPr>
        <w:lastRenderedPageBreak/>
        <w:t xml:space="preserve">we use </w:t>
      </w:r>
      <w:r w:rsidRPr="387989C0">
        <w:rPr>
          <w:color w:val="auto"/>
          <w:sz w:val="24"/>
          <w:szCs w:val="24"/>
        </w:rPr>
        <w:t>or want to check if your organisation is suitable to apply</w:t>
      </w:r>
      <w:r w:rsidRPr="387989C0" w:rsidR="3101995C">
        <w:rPr>
          <w:color w:val="auto"/>
          <w:sz w:val="24"/>
          <w:szCs w:val="24"/>
        </w:rPr>
        <w:t>,</w:t>
      </w:r>
      <w:r w:rsidRPr="387989C0">
        <w:rPr>
          <w:color w:val="auto"/>
          <w:sz w:val="24"/>
          <w:szCs w:val="24"/>
        </w:rPr>
        <w:t xml:space="preserve"> you can email us to </w:t>
      </w:r>
      <w:r w:rsidRPr="387989C0" w:rsidR="3F9F04CA">
        <w:rPr>
          <w:color w:val="auto"/>
          <w:sz w:val="24"/>
          <w:szCs w:val="24"/>
        </w:rPr>
        <w:t xml:space="preserve">the address above to </w:t>
      </w:r>
      <w:r w:rsidRPr="387989C0">
        <w:rPr>
          <w:color w:val="auto"/>
          <w:sz w:val="24"/>
          <w:szCs w:val="24"/>
        </w:rPr>
        <w:t>ask</w:t>
      </w:r>
      <w:r w:rsidRPr="387989C0" w:rsidR="3F9F04CA">
        <w:rPr>
          <w:color w:val="auto"/>
          <w:sz w:val="24"/>
          <w:szCs w:val="24"/>
        </w:rPr>
        <w:t xml:space="preserve">. </w:t>
      </w:r>
      <w:r w:rsidRPr="387989C0">
        <w:rPr>
          <w:color w:val="auto"/>
          <w:sz w:val="24"/>
          <w:szCs w:val="24"/>
        </w:rPr>
        <w:t xml:space="preserve">The </w:t>
      </w:r>
      <w:r w:rsidRPr="387989C0" w:rsidR="3F9F04CA">
        <w:rPr>
          <w:color w:val="auto"/>
          <w:sz w:val="24"/>
          <w:szCs w:val="24"/>
        </w:rPr>
        <w:t xml:space="preserve">answers to </w:t>
      </w:r>
      <w:r w:rsidRPr="387989C0" w:rsidR="785D480A">
        <w:rPr>
          <w:color w:val="auto"/>
          <w:sz w:val="24"/>
          <w:szCs w:val="24"/>
        </w:rPr>
        <w:t>those types of</w:t>
      </w:r>
      <w:r w:rsidRPr="387989C0" w:rsidR="3F9F04CA">
        <w:rPr>
          <w:color w:val="auto"/>
          <w:sz w:val="24"/>
          <w:szCs w:val="24"/>
        </w:rPr>
        <w:t xml:space="preserve"> </w:t>
      </w:r>
      <w:r w:rsidRPr="387989C0">
        <w:rPr>
          <w:color w:val="auto"/>
          <w:sz w:val="24"/>
          <w:szCs w:val="24"/>
        </w:rPr>
        <w:t xml:space="preserve">questions are often useful for other people </w:t>
      </w:r>
      <w:r w:rsidRPr="387989C0" w:rsidR="3F9F04CA">
        <w:rPr>
          <w:color w:val="auto"/>
          <w:sz w:val="24"/>
          <w:szCs w:val="24"/>
        </w:rPr>
        <w:t>to know too</w:t>
      </w:r>
      <w:r w:rsidRPr="387989C0">
        <w:rPr>
          <w:color w:val="auto"/>
          <w:sz w:val="24"/>
          <w:szCs w:val="24"/>
        </w:rPr>
        <w:t xml:space="preserve"> so we publish them on our website</w:t>
      </w:r>
      <w:r w:rsidRPr="387989C0" w:rsidR="3F9F04CA">
        <w:rPr>
          <w:color w:val="auto"/>
          <w:sz w:val="24"/>
          <w:szCs w:val="24"/>
        </w:rPr>
        <w:t xml:space="preserve">, totally anonymously, </w:t>
      </w:r>
      <w:r w:rsidRPr="387989C0">
        <w:rPr>
          <w:color w:val="auto"/>
          <w:sz w:val="24"/>
          <w:szCs w:val="24"/>
        </w:rPr>
        <w:t>whilst the fund is open. We often use those questions to</w:t>
      </w:r>
      <w:r w:rsidRPr="387989C0" w:rsidR="3F9F04CA">
        <w:rPr>
          <w:color w:val="auto"/>
          <w:sz w:val="24"/>
          <w:szCs w:val="24"/>
        </w:rPr>
        <w:t xml:space="preserve"> help inform and</w:t>
      </w:r>
      <w:r w:rsidRPr="387989C0">
        <w:rPr>
          <w:color w:val="auto"/>
          <w:sz w:val="24"/>
          <w:szCs w:val="24"/>
        </w:rPr>
        <w:t xml:space="preserve"> improve how we deliver this work. </w:t>
      </w:r>
    </w:p>
    <w:p w:rsidRPr="003E7077" w:rsidR="07D6C4D2" w:rsidP="00F51039" w:rsidRDefault="07D6C4D2" w14:paraId="4A714D7D" w14:textId="45421222">
      <w:pPr>
        <w:spacing w:line="360" w:lineRule="auto"/>
        <w:rPr>
          <w:color w:val="auto"/>
          <w:sz w:val="18"/>
          <w:szCs w:val="18"/>
        </w:rPr>
      </w:pPr>
    </w:p>
    <w:p w:rsidRPr="003E7077" w:rsidR="00D26233" w:rsidP="00F51039" w:rsidRDefault="1D6C8851" w14:paraId="59B7E27A" w14:textId="7CEFC1B2">
      <w:pPr>
        <w:pStyle w:val="Heading1"/>
        <w:jc w:val="left"/>
        <w:rPr>
          <w:rFonts w:ascii="Arial" w:hAnsi="Arial" w:cs="Arial"/>
        </w:rPr>
      </w:pPr>
      <w:r w:rsidRPr="003E7077">
        <w:rPr>
          <w:rFonts w:ascii="Arial" w:hAnsi="Arial" w:cs="Arial"/>
          <w:snapToGrid w:val="0"/>
        </w:rPr>
        <w:t xml:space="preserve"> </w:t>
      </w:r>
      <w:bookmarkStart w:name="_Toc213960704" w:id="48"/>
      <w:r w:rsidRPr="003E7077" w:rsidR="378649F2">
        <w:rPr>
          <w:rFonts w:ascii="Arial" w:hAnsi="Arial" w:cs="Arial"/>
          <w:snapToGrid w:val="0"/>
        </w:rPr>
        <w:t>How applications are evaluated</w:t>
      </w:r>
      <w:bookmarkEnd w:id="48"/>
      <w:r w:rsidRPr="003E7077" w:rsidR="378649F2">
        <w:rPr>
          <w:rFonts w:ascii="Arial" w:hAnsi="Arial" w:cs="Arial"/>
          <w:snapToGrid w:val="0"/>
        </w:rPr>
        <w:t xml:space="preserve"> </w:t>
      </w:r>
    </w:p>
    <w:p w:rsidRPr="003E7077" w:rsidR="00672551" w:rsidP="00F51039" w:rsidRDefault="378649F2" w14:paraId="73B37764" w14:textId="402CA79E">
      <w:pPr>
        <w:spacing w:after="0" w:line="360" w:lineRule="auto"/>
        <w:rPr>
          <w:color w:val="auto"/>
          <w:sz w:val="24"/>
          <w:szCs w:val="24"/>
        </w:rPr>
      </w:pPr>
      <w:r w:rsidRPr="387989C0">
        <w:rPr>
          <w:color w:val="auto"/>
          <w:sz w:val="24"/>
          <w:szCs w:val="24"/>
        </w:rPr>
        <w:t xml:space="preserve">Each year we create an evaluation </w:t>
      </w:r>
      <w:r w:rsidRPr="387989C0" w:rsidR="4A5669F7">
        <w:rPr>
          <w:color w:val="auto"/>
          <w:sz w:val="24"/>
          <w:szCs w:val="24"/>
        </w:rPr>
        <w:t>team</w:t>
      </w:r>
      <w:r w:rsidRPr="387989C0">
        <w:rPr>
          <w:color w:val="auto"/>
          <w:sz w:val="24"/>
          <w:szCs w:val="24"/>
        </w:rPr>
        <w:t xml:space="preserve"> </w:t>
      </w:r>
      <w:r w:rsidRPr="387989C0" w:rsidR="785D480A">
        <w:rPr>
          <w:color w:val="auto"/>
          <w:sz w:val="24"/>
          <w:szCs w:val="24"/>
        </w:rPr>
        <w:t>that</w:t>
      </w:r>
      <w:r w:rsidRPr="387989C0">
        <w:rPr>
          <w:color w:val="auto"/>
          <w:sz w:val="24"/>
          <w:szCs w:val="24"/>
        </w:rPr>
        <w:t xml:space="preserve"> will be made up of </w:t>
      </w:r>
      <w:r w:rsidRPr="387989C0" w:rsidR="785D480A">
        <w:rPr>
          <w:color w:val="auto"/>
          <w:sz w:val="24"/>
          <w:szCs w:val="24"/>
        </w:rPr>
        <w:t xml:space="preserve">NLWA </w:t>
      </w:r>
      <w:r w:rsidRPr="387989C0" w:rsidR="3F9F04CA">
        <w:rPr>
          <w:color w:val="auto"/>
          <w:sz w:val="24"/>
          <w:szCs w:val="24"/>
        </w:rPr>
        <w:t>staff</w:t>
      </w:r>
      <w:r w:rsidRPr="387989C0">
        <w:rPr>
          <w:color w:val="auto"/>
          <w:sz w:val="24"/>
          <w:szCs w:val="24"/>
        </w:rPr>
        <w:t xml:space="preserve"> and individuals invited from </w:t>
      </w:r>
      <w:r w:rsidRPr="387989C0" w:rsidR="40EFC140">
        <w:rPr>
          <w:color w:val="auto"/>
          <w:sz w:val="24"/>
          <w:szCs w:val="24"/>
        </w:rPr>
        <w:t>community</w:t>
      </w:r>
      <w:r w:rsidRPr="387989C0" w:rsidR="47A33E24">
        <w:rPr>
          <w:color w:val="auto"/>
          <w:sz w:val="24"/>
          <w:szCs w:val="24"/>
        </w:rPr>
        <w:t xml:space="preserve"> </w:t>
      </w:r>
      <w:r w:rsidRPr="387989C0" w:rsidR="2AEED267">
        <w:rPr>
          <w:color w:val="auto"/>
          <w:sz w:val="24"/>
          <w:szCs w:val="24"/>
        </w:rPr>
        <w:t xml:space="preserve">organisations </w:t>
      </w:r>
      <w:r w:rsidRPr="387989C0" w:rsidR="16996404">
        <w:rPr>
          <w:color w:val="auto"/>
          <w:sz w:val="24"/>
          <w:szCs w:val="24"/>
        </w:rPr>
        <w:t xml:space="preserve">in </w:t>
      </w:r>
      <w:r w:rsidRPr="387989C0" w:rsidR="4794A687">
        <w:rPr>
          <w:color w:val="auto"/>
          <w:sz w:val="24"/>
          <w:szCs w:val="24"/>
        </w:rPr>
        <w:t>north London</w:t>
      </w:r>
      <w:r w:rsidRPr="387989C0" w:rsidR="785D480A">
        <w:rPr>
          <w:color w:val="auto"/>
          <w:sz w:val="24"/>
          <w:szCs w:val="24"/>
        </w:rPr>
        <w:t>,</w:t>
      </w:r>
      <w:r w:rsidRPr="387989C0">
        <w:rPr>
          <w:color w:val="auto"/>
          <w:sz w:val="24"/>
          <w:szCs w:val="24"/>
        </w:rPr>
        <w:t xml:space="preserve"> i</w:t>
      </w:r>
      <w:r w:rsidRPr="387989C0" w:rsidR="3F9F04CA">
        <w:rPr>
          <w:color w:val="auto"/>
          <w:sz w:val="24"/>
          <w:szCs w:val="24"/>
        </w:rPr>
        <w:t xml:space="preserve">n consultation with </w:t>
      </w:r>
      <w:r w:rsidRPr="387989C0" w:rsidR="785D480A">
        <w:rPr>
          <w:color w:val="auto"/>
          <w:sz w:val="24"/>
          <w:szCs w:val="24"/>
        </w:rPr>
        <w:t>officers from the north London boroughs</w:t>
      </w:r>
      <w:r w:rsidRPr="387989C0" w:rsidR="3F9F04CA">
        <w:rPr>
          <w:color w:val="auto"/>
          <w:sz w:val="24"/>
          <w:szCs w:val="24"/>
        </w:rPr>
        <w:t xml:space="preserve">. </w:t>
      </w:r>
      <w:r w:rsidRPr="387989C0" w:rsidR="0C0028DC">
        <w:rPr>
          <w:color w:val="auto"/>
          <w:sz w:val="24"/>
          <w:szCs w:val="24"/>
        </w:rPr>
        <w:t>Th</w:t>
      </w:r>
      <w:r w:rsidRPr="387989C0" w:rsidR="4A5669F7">
        <w:rPr>
          <w:color w:val="auto"/>
          <w:sz w:val="24"/>
          <w:szCs w:val="24"/>
        </w:rPr>
        <w:t xml:space="preserve">e evaluation team members </w:t>
      </w:r>
      <w:r w:rsidRPr="387989C0" w:rsidR="0C0028DC">
        <w:rPr>
          <w:color w:val="auto"/>
          <w:sz w:val="24"/>
          <w:szCs w:val="24"/>
        </w:rPr>
        <w:t>will bring diversity in experience</w:t>
      </w:r>
      <w:r w:rsidRPr="387989C0" w:rsidR="4A5669F7">
        <w:rPr>
          <w:color w:val="auto"/>
          <w:sz w:val="24"/>
          <w:szCs w:val="24"/>
        </w:rPr>
        <w:t>, backgrounds</w:t>
      </w:r>
      <w:r w:rsidRPr="387989C0" w:rsidR="042B8169">
        <w:rPr>
          <w:color w:val="auto"/>
          <w:sz w:val="24"/>
          <w:szCs w:val="24"/>
        </w:rPr>
        <w:t xml:space="preserve"> and expertise to the evaluation process</w:t>
      </w:r>
      <w:r w:rsidRPr="387989C0" w:rsidR="0C0028DC">
        <w:rPr>
          <w:color w:val="auto"/>
          <w:sz w:val="24"/>
          <w:szCs w:val="24"/>
        </w:rPr>
        <w:t>.</w:t>
      </w:r>
      <w:r w:rsidRPr="387989C0" w:rsidR="236FE23B">
        <w:rPr>
          <w:color w:val="auto"/>
          <w:sz w:val="24"/>
          <w:szCs w:val="24"/>
        </w:rPr>
        <w:t xml:space="preserve"> They will create a shortlist of project applications that could be awarded.</w:t>
      </w:r>
      <w:r w:rsidRPr="387989C0" w:rsidR="0C0028DC">
        <w:rPr>
          <w:color w:val="auto"/>
          <w:sz w:val="24"/>
          <w:szCs w:val="24"/>
        </w:rPr>
        <w:t xml:space="preserve"> </w:t>
      </w:r>
      <w:r w:rsidRPr="387989C0">
        <w:rPr>
          <w:color w:val="auto"/>
          <w:sz w:val="24"/>
          <w:szCs w:val="24"/>
        </w:rPr>
        <w:t>Th</w:t>
      </w:r>
      <w:r w:rsidRPr="387989C0" w:rsidR="042B8169">
        <w:rPr>
          <w:color w:val="auto"/>
          <w:sz w:val="24"/>
          <w:szCs w:val="24"/>
        </w:rPr>
        <w:t xml:space="preserve">at process </w:t>
      </w:r>
      <w:r w:rsidRPr="387989C0">
        <w:rPr>
          <w:color w:val="auto"/>
          <w:sz w:val="24"/>
          <w:szCs w:val="24"/>
        </w:rPr>
        <w:t>can last numerous weeks depending on how many applications are received</w:t>
      </w:r>
      <w:r w:rsidRPr="387989C0" w:rsidR="268F7D55">
        <w:rPr>
          <w:color w:val="auto"/>
          <w:sz w:val="24"/>
          <w:szCs w:val="24"/>
        </w:rPr>
        <w:t xml:space="preserve">. The timeline for this round of funding is presented in an infographic </w:t>
      </w:r>
      <w:r w:rsidRPr="387989C0" w:rsidR="0E16576E">
        <w:rPr>
          <w:color w:val="auto"/>
          <w:sz w:val="24"/>
          <w:szCs w:val="24"/>
        </w:rPr>
        <w:t xml:space="preserve">in </w:t>
      </w:r>
      <w:hyperlink w:anchor="_Timeline_for_applications">
        <w:r w:rsidRPr="387989C0" w:rsidR="0E16576E">
          <w:rPr>
            <w:rStyle w:val="Hyperlink"/>
            <w:sz w:val="24"/>
            <w:szCs w:val="24"/>
          </w:rPr>
          <w:t>section 5</w:t>
        </w:r>
      </w:hyperlink>
      <w:r w:rsidRPr="387989C0" w:rsidR="268F7D55">
        <w:rPr>
          <w:color w:val="auto"/>
          <w:sz w:val="24"/>
          <w:szCs w:val="24"/>
        </w:rPr>
        <w:t xml:space="preserve"> of this document and in a plain text version on our website at the following link </w:t>
      </w:r>
      <w:hyperlink r:id="rId20">
        <w:r w:rsidRPr="387989C0" w:rsidR="268F7D55">
          <w:rPr>
            <w:rStyle w:val="Hyperlink"/>
            <w:sz w:val="24"/>
            <w:szCs w:val="24"/>
          </w:rPr>
          <w:t>North London Community Fund – how to apply</w:t>
        </w:r>
      </w:hyperlink>
      <w:r w:rsidRPr="387989C0" w:rsidR="268F7D55">
        <w:rPr>
          <w:color w:val="auto"/>
          <w:sz w:val="24"/>
          <w:szCs w:val="24"/>
        </w:rPr>
        <w:t>.</w:t>
      </w:r>
    </w:p>
    <w:p w:rsidRPr="003E7077" w:rsidR="00672551" w:rsidP="00F51039" w:rsidRDefault="00672551" w14:paraId="39B3E288" w14:textId="77777777">
      <w:pPr>
        <w:spacing w:after="0" w:line="360" w:lineRule="auto"/>
        <w:rPr>
          <w:color w:val="auto"/>
          <w:sz w:val="24"/>
          <w:szCs w:val="24"/>
        </w:rPr>
      </w:pPr>
    </w:p>
    <w:p w:rsidRPr="003E7077" w:rsidR="00D26233" w:rsidP="00F51039" w:rsidRDefault="00D26233" w14:paraId="005858A9" w14:textId="73D75FE1">
      <w:pPr>
        <w:spacing w:after="0" w:line="360" w:lineRule="auto"/>
        <w:rPr>
          <w:color w:val="auto"/>
          <w:sz w:val="24"/>
          <w:szCs w:val="24"/>
        </w:rPr>
      </w:pPr>
      <w:r w:rsidRPr="003E7077">
        <w:rPr>
          <w:color w:val="auto"/>
          <w:sz w:val="24"/>
          <w:szCs w:val="24"/>
        </w:rPr>
        <w:t xml:space="preserve">Applicants will be notified </w:t>
      </w:r>
      <w:r w:rsidRPr="003E7077" w:rsidR="005B4616">
        <w:rPr>
          <w:color w:val="auto"/>
          <w:sz w:val="24"/>
          <w:szCs w:val="24"/>
        </w:rPr>
        <w:t xml:space="preserve">by email </w:t>
      </w:r>
      <w:r w:rsidRPr="003E7077">
        <w:rPr>
          <w:color w:val="auto"/>
          <w:sz w:val="24"/>
          <w:szCs w:val="24"/>
        </w:rPr>
        <w:t>of the outcome of the application</w:t>
      </w:r>
      <w:r w:rsidRPr="003E7077" w:rsidR="005B4616">
        <w:rPr>
          <w:color w:val="auto"/>
          <w:sz w:val="24"/>
          <w:szCs w:val="24"/>
        </w:rPr>
        <w:t xml:space="preserve">, whether successful or unsuccessful, </w:t>
      </w:r>
      <w:r w:rsidRPr="003E7077">
        <w:rPr>
          <w:color w:val="auto"/>
          <w:sz w:val="24"/>
          <w:szCs w:val="24"/>
        </w:rPr>
        <w:t xml:space="preserve">once </w:t>
      </w:r>
      <w:r w:rsidRPr="003E7077" w:rsidR="00F6D621">
        <w:rPr>
          <w:color w:val="auto"/>
          <w:sz w:val="24"/>
          <w:szCs w:val="24"/>
        </w:rPr>
        <w:t xml:space="preserve">all </w:t>
      </w:r>
      <w:r w:rsidRPr="003E7077">
        <w:rPr>
          <w:color w:val="auto"/>
          <w:sz w:val="24"/>
          <w:szCs w:val="24"/>
        </w:rPr>
        <w:t>the evaluations ha</w:t>
      </w:r>
      <w:r w:rsidRPr="003E7077" w:rsidR="00244127">
        <w:rPr>
          <w:color w:val="auto"/>
          <w:sz w:val="24"/>
          <w:szCs w:val="24"/>
        </w:rPr>
        <w:t>ve</w:t>
      </w:r>
      <w:r w:rsidRPr="003E7077">
        <w:rPr>
          <w:color w:val="auto"/>
          <w:sz w:val="24"/>
          <w:szCs w:val="24"/>
        </w:rPr>
        <w:t xml:space="preserve"> been completed. </w:t>
      </w:r>
      <w:r w:rsidRPr="003E7077" w:rsidR="005B4616">
        <w:rPr>
          <w:color w:val="auto"/>
          <w:sz w:val="24"/>
          <w:szCs w:val="24"/>
        </w:rPr>
        <w:t xml:space="preserve">Feedback will be provided if your application was unsuccessful and we will be available for a telephone call to </w:t>
      </w:r>
      <w:r w:rsidRPr="003E7077" w:rsidR="63B8DEEA">
        <w:rPr>
          <w:color w:val="auto"/>
          <w:sz w:val="24"/>
          <w:szCs w:val="24"/>
        </w:rPr>
        <w:t>discuss further</w:t>
      </w:r>
      <w:r w:rsidRPr="003E7077" w:rsidR="00F049CA">
        <w:rPr>
          <w:color w:val="auto"/>
          <w:sz w:val="24"/>
          <w:szCs w:val="24"/>
        </w:rPr>
        <w:t xml:space="preserve">. </w:t>
      </w:r>
      <w:r w:rsidRPr="003E7077" w:rsidR="00672551">
        <w:rPr>
          <w:color w:val="auto"/>
          <w:sz w:val="24"/>
          <w:szCs w:val="24"/>
        </w:rPr>
        <w:t xml:space="preserve"> </w:t>
      </w:r>
      <w:r w:rsidRPr="003E7077" w:rsidR="00531142">
        <w:rPr>
          <w:color w:val="auto"/>
          <w:sz w:val="24"/>
          <w:szCs w:val="24"/>
        </w:rPr>
        <w:t xml:space="preserve"> </w:t>
      </w:r>
      <w:r w:rsidRPr="003E7077" w:rsidR="005B4616">
        <w:rPr>
          <w:color w:val="auto"/>
          <w:sz w:val="24"/>
          <w:szCs w:val="24"/>
        </w:rPr>
        <w:t xml:space="preserve"> </w:t>
      </w:r>
    </w:p>
    <w:p w:rsidRPr="003E7077" w:rsidR="1780C32A" w:rsidP="00F51039" w:rsidRDefault="1780C32A" w14:paraId="56B08887" w14:textId="7E61F6E4">
      <w:pPr>
        <w:spacing w:after="0" w:line="360" w:lineRule="auto"/>
        <w:rPr>
          <w:color w:val="auto"/>
          <w:sz w:val="24"/>
          <w:szCs w:val="24"/>
        </w:rPr>
      </w:pPr>
    </w:p>
    <w:p w:rsidRPr="003E7077" w:rsidR="00531142" w:rsidP="00F51039" w:rsidRDefault="00531142" w14:paraId="4C38846B" w14:textId="7BCAFB2E">
      <w:pPr>
        <w:spacing w:after="0" w:line="360" w:lineRule="auto"/>
        <w:rPr>
          <w:color w:val="auto"/>
          <w:sz w:val="24"/>
          <w:szCs w:val="24"/>
        </w:rPr>
      </w:pPr>
      <w:r w:rsidRPr="003E7077">
        <w:rPr>
          <w:color w:val="auto"/>
          <w:sz w:val="24"/>
          <w:szCs w:val="24"/>
        </w:rPr>
        <w:t xml:space="preserve">The highest scoring projects will be funded up to the value of either £1,500, £5,000 or £20,000. The number of projects that will be awarded will be determined during the evaluation phase. </w:t>
      </w:r>
    </w:p>
    <w:p w:rsidRPr="003E7077" w:rsidR="000043C8" w:rsidP="00F51039" w:rsidRDefault="000043C8" w14:paraId="32D76202" w14:textId="77777777">
      <w:pPr>
        <w:spacing w:after="0" w:line="360" w:lineRule="auto"/>
        <w:rPr>
          <w:color w:val="auto"/>
          <w:sz w:val="24"/>
          <w:szCs w:val="24"/>
        </w:rPr>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shd w:val="clear" w:color="auto" w:fill="FFFFFF" w:themeFill="background1"/>
        <w:tblLook w:val="04A0" w:firstRow="1" w:lastRow="0" w:firstColumn="1" w:lastColumn="0" w:noHBand="0" w:noVBand="1"/>
      </w:tblPr>
      <w:tblGrid>
        <w:gridCol w:w="3594"/>
        <w:gridCol w:w="5387"/>
      </w:tblGrid>
      <w:tr w:rsidRPr="003E7077" w:rsidR="000043C8" w:rsidTr="66274FB9" w14:paraId="499BB0C5" w14:textId="77777777">
        <w:tc>
          <w:tcPr>
            <w:tcW w:w="8981" w:type="dxa"/>
            <w:gridSpan w:val="2"/>
            <w:shd w:val="clear" w:color="auto" w:fill="E7E6E6" w:themeFill="background2"/>
          </w:tcPr>
          <w:p w:rsidRPr="003E7077" w:rsidR="00C36517" w:rsidP="387989C0" w:rsidRDefault="413A2CC1" w14:paraId="325D5ABE" w14:textId="222C41F1">
            <w:pPr>
              <w:pStyle w:val="ListParagraph"/>
              <w:ind w:left="-55"/>
              <w:rPr>
                <w:b/>
                <w:color w:val="auto"/>
                <w:sz w:val="28"/>
                <w:szCs w:val="28"/>
              </w:rPr>
            </w:pPr>
            <w:r w:rsidRPr="387989C0">
              <w:rPr>
                <w:b/>
                <w:color w:val="auto"/>
                <w:sz w:val="28"/>
                <w:szCs w:val="28"/>
              </w:rPr>
              <w:t xml:space="preserve">Projects will be assessed against the </w:t>
            </w:r>
            <w:r w:rsidRPr="387989C0" w:rsidR="76259AB5">
              <w:rPr>
                <w:b/>
                <w:color w:val="auto"/>
                <w:sz w:val="28"/>
                <w:szCs w:val="28"/>
              </w:rPr>
              <w:t>criteria below: C1- C4</w:t>
            </w:r>
          </w:p>
          <w:p w:rsidRPr="003E7077" w:rsidR="00C36517" w:rsidP="387989C0" w:rsidRDefault="76259AB5" w14:paraId="2901EADC" w14:textId="7B4AD07E">
            <w:pPr>
              <w:pStyle w:val="ListParagraph"/>
              <w:ind w:left="-55"/>
              <w:rPr>
                <w:b/>
                <w:color w:val="auto"/>
                <w:sz w:val="28"/>
                <w:szCs w:val="28"/>
              </w:rPr>
            </w:pPr>
            <w:r w:rsidRPr="387989C0">
              <w:rPr>
                <w:b/>
                <w:color w:val="auto"/>
                <w:sz w:val="24"/>
                <w:szCs w:val="24"/>
              </w:rPr>
              <w:lastRenderedPageBreak/>
              <w:t xml:space="preserve">We have included questions to help guide what you could include in your application </w:t>
            </w:r>
          </w:p>
        </w:tc>
      </w:tr>
      <w:tr w:rsidRPr="003E7077" w:rsidR="00AE2721" w:rsidTr="66274FB9" w14:paraId="04CD2243" w14:textId="77777777">
        <w:tc>
          <w:tcPr>
            <w:tcW w:w="8981" w:type="dxa"/>
            <w:gridSpan w:val="2"/>
            <w:shd w:val="clear" w:color="auto" w:fill="FFFFFF" w:themeFill="background1"/>
          </w:tcPr>
          <w:p w:rsidRPr="003E7077" w:rsidR="00C36517" w:rsidP="00F51039" w:rsidRDefault="00C36517" w14:paraId="706131B6" w14:textId="77777777">
            <w:pPr>
              <w:pStyle w:val="ListParagraph"/>
              <w:ind w:left="0"/>
              <w:rPr>
                <w:b/>
                <w:bCs w:val="0"/>
                <w:color w:val="auto"/>
                <w:sz w:val="24"/>
                <w:szCs w:val="24"/>
              </w:rPr>
            </w:pPr>
          </w:p>
          <w:p w:rsidRPr="003E7077" w:rsidR="00AE2721" w:rsidP="66274FB9" w:rsidRDefault="41C1CFAC" w14:paraId="497E4417" w14:textId="5FBEEFF5">
            <w:pPr>
              <w:pStyle w:val="ListParagraph"/>
              <w:ind w:left="0"/>
              <w:rPr>
                <w:b/>
                <w:color w:val="auto"/>
                <w:sz w:val="24"/>
                <w:szCs w:val="24"/>
              </w:rPr>
            </w:pPr>
            <w:r w:rsidRPr="66274FB9">
              <w:rPr>
                <w:b/>
                <w:color w:val="auto"/>
                <w:sz w:val="24"/>
                <w:szCs w:val="24"/>
              </w:rPr>
              <w:t xml:space="preserve">Use this section to help you write about </w:t>
            </w:r>
            <w:r w:rsidRPr="66274FB9">
              <w:rPr>
                <w:b/>
                <w:color w:val="000000" w:themeColor="text1"/>
                <w:sz w:val="24"/>
                <w:szCs w:val="24"/>
                <w:highlight w:val="lightGray"/>
              </w:rPr>
              <w:t>your p</w:t>
            </w:r>
            <w:r w:rsidRPr="66274FB9" w:rsidR="1080501D">
              <w:rPr>
                <w:b/>
                <w:color w:val="000000" w:themeColor="text1"/>
                <w:sz w:val="24"/>
                <w:szCs w:val="24"/>
                <w:highlight w:val="lightGray"/>
              </w:rPr>
              <w:t xml:space="preserve">roject delivery </w:t>
            </w:r>
            <w:r w:rsidRPr="66274FB9">
              <w:rPr>
                <w:b/>
                <w:color w:val="000000" w:themeColor="text1"/>
                <w:sz w:val="24"/>
                <w:szCs w:val="24"/>
                <w:highlight w:val="lightGray"/>
              </w:rPr>
              <w:t xml:space="preserve">plan </w:t>
            </w:r>
            <w:r w:rsidRPr="66274FB9" w:rsidR="1080501D">
              <w:rPr>
                <w:b/>
                <w:color w:val="auto"/>
                <w:sz w:val="24"/>
                <w:szCs w:val="24"/>
              </w:rPr>
              <w:t>(design, people, timelines and risks)</w:t>
            </w:r>
            <w:r w:rsidR="0B1ACE09">
              <w:tab/>
            </w:r>
          </w:p>
        </w:tc>
      </w:tr>
      <w:tr w:rsidRPr="003E7077" w:rsidR="00AE2721" w:rsidTr="66274FB9" w14:paraId="29E94C79" w14:textId="77777777">
        <w:tc>
          <w:tcPr>
            <w:tcW w:w="3594" w:type="dxa"/>
            <w:vMerge w:val="restart"/>
            <w:shd w:val="clear" w:color="auto" w:fill="FFFFFF" w:themeFill="background1"/>
          </w:tcPr>
          <w:p w:rsidRPr="003E7077" w:rsidR="00AE2721" w:rsidP="00F51039" w:rsidRDefault="000043C8" w14:paraId="4CA80CA7" w14:textId="54BC0283">
            <w:pPr>
              <w:pStyle w:val="ListParagraph"/>
              <w:ind w:left="0"/>
              <w:rPr>
                <w:color w:val="auto"/>
                <w:sz w:val="24"/>
                <w:szCs w:val="24"/>
              </w:rPr>
            </w:pPr>
            <w:r w:rsidRPr="003E7077">
              <w:rPr>
                <w:color w:val="auto"/>
                <w:sz w:val="24"/>
                <w:szCs w:val="24"/>
              </w:rPr>
              <w:t xml:space="preserve">□ </w:t>
            </w:r>
            <w:r w:rsidRPr="003E7077" w:rsidR="00C36517">
              <w:rPr>
                <w:color w:val="auto"/>
                <w:sz w:val="24"/>
                <w:szCs w:val="24"/>
              </w:rPr>
              <w:t>C</w:t>
            </w:r>
            <w:r w:rsidRPr="003E7077">
              <w:rPr>
                <w:color w:val="auto"/>
                <w:sz w:val="24"/>
                <w:szCs w:val="24"/>
              </w:rPr>
              <w:t xml:space="preserve">1: </w:t>
            </w:r>
            <w:r w:rsidRPr="003E7077" w:rsidR="00C36517">
              <w:rPr>
                <w:color w:val="auto"/>
                <w:sz w:val="24"/>
                <w:szCs w:val="24"/>
              </w:rPr>
              <w:t>P</w:t>
            </w:r>
            <w:r w:rsidRPr="003E7077" w:rsidR="00AE2721">
              <w:rPr>
                <w:color w:val="auto"/>
                <w:sz w:val="24"/>
                <w:szCs w:val="24"/>
              </w:rPr>
              <w:t>lanning of the project and whether it is achievable within the proposed timeframe</w:t>
            </w:r>
            <w:r w:rsidRPr="003E7077">
              <w:rPr>
                <w:color w:val="auto"/>
                <w:sz w:val="24"/>
                <w:szCs w:val="24"/>
              </w:rPr>
              <w:t>.</w:t>
            </w:r>
          </w:p>
        </w:tc>
        <w:tc>
          <w:tcPr>
            <w:tcW w:w="5387" w:type="dxa"/>
            <w:shd w:val="clear" w:color="auto" w:fill="FFFFFF" w:themeFill="background1"/>
          </w:tcPr>
          <w:p w:rsidRPr="003E7077" w:rsidR="00AE2721" w:rsidP="00F51039" w:rsidRDefault="00AE2721" w14:paraId="65FA31DD" w14:textId="38261D20">
            <w:pPr>
              <w:pStyle w:val="ListParagraph"/>
              <w:numPr>
                <w:ilvl w:val="0"/>
                <w:numId w:val="17"/>
              </w:numPr>
              <w:spacing w:after="0"/>
              <w:rPr>
                <w:sz w:val="24"/>
                <w:szCs w:val="24"/>
              </w:rPr>
            </w:pPr>
            <w:r w:rsidRPr="003E7077">
              <w:rPr>
                <w:sz w:val="24"/>
                <w:szCs w:val="24"/>
              </w:rPr>
              <w:t>What are the main activities and when will they happen?</w:t>
            </w:r>
          </w:p>
        </w:tc>
      </w:tr>
      <w:tr w:rsidRPr="003E7077" w:rsidR="00AE2721" w:rsidTr="66274FB9" w14:paraId="3476DAE1" w14:textId="77777777">
        <w:tc>
          <w:tcPr>
            <w:tcW w:w="3594" w:type="dxa"/>
            <w:vMerge/>
          </w:tcPr>
          <w:p w:rsidRPr="003E7077" w:rsidR="00AE2721" w:rsidP="00F51039" w:rsidRDefault="00AE2721" w14:paraId="76277D58" w14:textId="77777777">
            <w:pPr>
              <w:pStyle w:val="ListParagraph"/>
              <w:ind w:left="0"/>
              <w:rPr>
                <w:color w:val="auto"/>
                <w:sz w:val="24"/>
                <w:szCs w:val="24"/>
              </w:rPr>
            </w:pPr>
          </w:p>
        </w:tc>
        <w:tc>
          <w:tcPr>
            <w:tcW w:w="5387" w:type="dxa"/>
            <w:shd w:val="clear" w:color="auto" w:fill="FFFFFF" w:themeFill="background1"/>
          </w:tcPr>
          <w:p w:rsidRPr="003E7077" w:rsidR="00AE2721" w:rsidP="00F51039" w:rsidRDefault="00AE2721" w14:paraId="64008C6E" w14:textId="5B8FB8B1">
            <w:pPr>
              <w:pStyle w:val="ListParagraph"/>
              <w:numPr>
                <w:ilvl w:val="0"/>
                <w:numId w:val="17"/>
              </w:numPr>
              <w:spacing w:after="0"/>
              <w:rPr>
                <w:sz w:val="24"/>
                <w:szCs w:val="24"/>
              </w:rPr>
            </w:pPr>
            <w:r w:rsidRPr="003E7077">
              <w:rPr>
                <w:sz w:val="24"/>
                <w:szCs w:val="24"/>
              </w:rPr>
              <w:t>Who will deliver the project, and what relevant experience or partnerships do they bring?</w:t>
            </w:r>
          </w:p>
        </w:tc>
      </w:tr>
      <w:tr w:rsidRPr="003E7077" w:rsidR="00AE2721" w:rsidTr="66274FB9" w14:paraId="1CD06645" w14:textId="77777777">
        <w:tc>
          <w:tcPr>
            <w:tcW w:w="3594" w:type="dxa"/>
            <w:vMerge/>
          </w:tcPr>
          <w:p w:rsidRPr="003E7077" w:rsidR="00AE2721" w:rsidP="00F51039" w:rsidRDefault="00AE2721" w14:paraId="4EB7C0E1" w14:textId="77777777">
            <w:pPr>
              <w:pStyle w:val="ListParagraph"/>
              <w:ind w:left="0"/>
              <w:rPr>
                <w:color w:val="auto"/>
                <w:sz w:val="24"/>
                <w:szCs w:val="24"/>
              </w:rPr>
            </w:pPr>
          </w:p>
        </w:tc>
        <w:tc>
          <w:tcPr>
            <w:tcW w:w="5387" w:type="dxa"/>
            <w:shd w:val="clear" w:color="auto" w:fill="FFFFFF" w:themeFill="background1"/>
          </w:tcPr>
          <w:p w:rsidRPr="003E7077" w:rsidR="00AE2721" w:rsidP="00F51039" w:rsidRDefault="5191D4CD" w14:paraId="32590D6F" w14:textId="2EFC7E04">
            <w:pPr>
              <w:pStyle w:val="ListParagraph"/>
              <w:numPr>
                <w:ilvl w:val="0"/>
                <w:numId w:val="17"/>
              </w:numPr>
              <w:spacing w:after="0"/>
              <w:rPr>
                <w:sz w:val="24"/>
                <w:szCs w:val="24"/>
              </w:rPr>
            </w:pPr>
            <w:r w:rsidRPr="66274FB9">
              <w:rPr>
                <w:sz w:val="24"/>
                <w:szCs w:val="24"/>
              </w:rPr>
              <w:t>What risks might affect delivery and how will you manage them?</w:t>
            </w:r>
          </w:p>
          <w:p w:rsidRPr="003E7077" w:rsidR="00AE2721" w:rsidP="00F51039" w:rsidRDefault="2DCA9817" w14:paraId="7A6F5B17" w14:textId="255867AA">
            <w:pPr>
              <w:pStyle w:val="ListParagraph"/>
              <w:numPr>
                <w:ilvl w:val="0"/>
                <w:numId w:val="17"/>
              </w:numPr>
              <w:spacing w:after="0"/>
              <w:rPr>
                <w:sz w:val="24"/>
                <w:szCs w:val="24"/>
              </w:rPr>
            </w:pPr>
            <w:r w:rsidRPr="66274FB9">
              <w:rPr>
                <w:sz w:val="24"/>
                <w:szCs w:val="24"/>
              </w:rPr>
              <w:t>What is the project timeline and key milestones</w:t>
            </w:r>
          </w:p>
        </w:tc>
      </w:tr>
      <w:tr w:rsidRPr="003E7077" w:rsidR="00AE2721" w:rsidTr="66274FB9" w14:paraId="7ACA81C2" w14:textId="77777777">
        <w:tc>
          <w:tcPr>
            <w:tcW w:w="3594" w:type="dxa"/>
            <w:vMerge/>
          </w:tcPr>
          <w:p w:rsidRPr="003E7077" w:rsidR="00AE2721" w:rsidP="00F51039" w:rsidRDefault="00AE2721" w14:paraId="01F01D1E" w14:textId="77777777">
            <w:pPr>
              <w:pStyle w:val="ListParagraph"/>
              <w:ind w:left="0"/>
              <w:rPr>
                <w:color w:val="auto"/>
                <w:sz w:val="24"/>
                <w:szCs w:val="24"/>
              </w:rPr>
            </w:pPr>
          </w:p>
        </w:tc>
        <w:tc>
          <w:tcPr>
            <w:tcW w:w="5387" w:type="dxa"/>
            <w:shd w:val="clear" w:color="auto" w:fill="FFFFFF" w:themeFill="background1"/>
          </w:tcPr>
          <w:p w:rsidRPr="003E7077" w:rsidR="000043C8" w:rsidP="66274FB9" w:rsidRDefault="000043C8" w14:paraId="7399B647" w14:textId="461B95AE">
            <w:pPr>
              <w:pStyle w:val="ListParagraph"/>
              <w:spacing w:after="0"/>
              <w:rPr>
                <w:sz w:val="24"/>
                <w:szCs w:val="24"/>
                <w:highlight w:val="yellow"/>
              </w:rPr>
            </w:pPr>
          </w:p>
        </w:tc>
      </w:tr>
      <w:tr w:rsidRPr="003E7077" w:rsidR="00AE2721" w:rsidTr="66274FB9" w14:paraId="1DC6F2CE" w14:textId="77777777">
        <w:tc>
          <w:tcPr>
            <w:tcW w:w="8981" w:type="dxa"/>
            <w:gridSpan w:val="2"/>
            <w:shd w:val="clear" w:color="auto" w:fill="FFFFFF" w:themeFill="background1"/>
          </w:tcPr>
          <w:p w:rsidRPr="003E7077" w:rsidR="00C36517" w:rsidP="66274FB9" w:rsidRDefault="37937527" w14:paraId="05E39326" w14:textId="77777777">
            <w:pPr>
              <w:spacing w:after="0"/>
              <w:rPr>
                <w:b/>
                <w:sz w:val="24"/>
                <w:szCs w:val="24"/>
              </w:rPr>
            </w:pPr>
            <w:r w:rsidRPr="66274FB9">
              <w:rPr>
                <w:b/>
                <w:color w:val="auto"/>
                <w:sz w:val="24"/>
                <w:szCs w:val="24"/>
              </w:rPr>
              <w:t xml:space="preserve">Use this section to help you write about </w:t>
            </w:r>
            <w:r w:rsidRPr="66274FB9">
              <w:rPr>
                <w:b/>
                <w:color w:val="auto"/>
                <w:sz w:val="24"/>
                <w:szCs w:val="24"/>
                <w:highlight w:val="lightGray"/>
              </w:rPr>
              <w:t>your project o</w:t>
            </w:r>
            <w:r w:rsidRPr="66274FB9" w:rsidR="5191D4CD">
              <w:rPr>
                <w:b/>
                <w:sz w:val="24"/>
                <w:szCs w:val="24"/>
                <w:highlight w:val="lightGray"/>
              </w:rPr>
              <w:t>utputs</w:t>
            </w:r>
            <w:r w:rsidRPr="66274FB9" w:rsidR="5191D4CD">
              <w:rPr>
                <w:b/>
                <w:sz w:val="24"/>
                <w:szCs w:val="24"/>
              </w:rPr>
              <w:t xml:space="preserve"> and measurement (how are you going to measure the outputs of the project to show the impact)</w:t>
            </w:r>
          </w:p>
          <w:p w:rsidRPr="003E7077" w:rsidR="00E12BF8" w:rsidP="00F51039" w:rsidRDefault="00E12BF8" w14:paraId="7DF12442" w14:textId="3FAA400B">
            <w:pPr>
              <w:spacing w:after="0"/>
              <w:rPr>
                <w:b/>
                <w:bCs w:val="0"/>
                <w:sz w:val="24"/>
                <w:szCs w:val="24"/>
              </w:rPr>
            </w:pPr>
          </w:p>
        </w:tc>
      </w:tr>
      <w:tr w:rsidRPr="003E7077" w:rsidR="008E0A26" w:rsidTr="66274FB9" w14:paraId="2C456E4A" w14:textId="77777777">
        <w:tc>
          <w:tcPr>
            <w:tcW w:w="3594" w:type="dxa"/>
            <w:vMerge w:val="restart"/>
            <w:shd w:val="clear" w:color="auto" w:fill="FFFFFF" w:themeFill="background1"/>
          </w:tcPr>
          <w:p w:rsidRPr="003E7077" w:rsidR="008E0A26" w:rsidP="00F51039" w:rsidRDefault="000043C8" w14:paraId="745D7856" w14:textId="7B67B164">
            <w:pPr>
              <w:spacing w:after="0"/>
              <w:rPr>
                <w:bCs w:val="0"/>
                <w:sz w:val="24"/>
                <w:szCs w:val="24"/>
              </w:rPr>
            </w:pPr>
            <w:r w:rsidRPr="003E7077">
              <w:rPr>
                <w:color w:val="auto"/>
                <w:sz w:val="24"/>
                <w:szCs w:val="24"/>
              </w:rPr>
              <w:t xml:space="preserve">□ </w:t>
            </w:r>
            <w:r w:rsidRPr="003E7077" w:rsidR="00C36517">
              <w:rPr>
                <w:color w:val="auto"/>
                <w:sz w:val="24"/>
                <w:szCs w:val="24"/>
              </w:rPr>
              <w:t>C</w:t>
            </w:r>
            <w:r w:rsidRPr="003E7077">
              <w:rPr>
                <w:color w:val="auto"/>
                <w:sz w:val="24"/>
                <w:szCs w:val="24"/>
              </w:rPr>
              <w:t xml:space="preserve">2: </w:t>
            </w:r>
            <w:r w:rsidRPr="003E7077" w:rsidR="00FD5D94">
              <w:rPr>
                <w:color w:val="auto"/>
                <w:sz w:val="24"/>
                <w:szCs w:val="24"/>
              </w:rPr>
              <w:t>What results the project aims to achieve, and how they will be measured and communicated.</w:t>
            </w:r>
          </w:p>
        </w:tc>
        <w:tc>
          <w:tcPr>
            <w:tcW w:w="5387" w:type="dxa"/>
            <w:shd w:val="clear" w:color="auto" w:fill="FFFFFF" w:themeFill="background1"/>
          </w:tcPr>
          <w:p w:rsidR="5BC9C691" w:rsidP="589EE8BA" w:rsidRDefault="5BC9C691" w14:paraId="24C41D20" w14:textId="4E2AA3BC">
            <w:pPr>
              <w:pStyle w:val="ListParagraph"/>
              <w:numPr>
                <w:ilvl w:val="0"/>
                <w:numId w:val="17"/>
              </w:numPr>
              <w:spacing w:after="0"/>
              <w:rPr>
                <w:sz w:val="24"/>
                <w:szCs w:val="24"/>
              </w:rPr>
            </w:pPr>
            <w:r w:rsidRPr="589EE8BA">
              <w:rPr>
                <w:sz w:val="24"/>
                <w:szCs w:val="24"/>
              </w:rPr>
              <w:t>What specific outcomes will your project achieve (e.g., how many people do you plan to engage with, how many workshops/events will you run)?</w:t>
            </w:r>
          </w:p>
          <w:p w:rsidRPr="003E7077" w:rsidR="008E0A26" w:rsidP="66274FB9" w:rsidRDefault="72357236" w14:paraId="40DE8197" w14:textId="40F7372D">
            <w:pPr>
              <w:pStyle w:val="ListParagraph"/>
              <w:numPr>
                <w:ilvl w:val="0"/>
                <w:numId w:val="17"/>
              </w:numPr>
              <w:spacing w:after="0"/>
              <w:rPr>
                <w:sz w:val="24"/>
                <w:szCs w:val="24"/>
              </w:rPr>
            </w:pPr>
            <w:r w:rsidRPr="66274FB9">
              <w:rPr>
                <w:sz w:val="24"/>
                <w:szCs w:val="24"/>
              </w:rPr>
              <w:t>How will you collect data, feedback or evidence to measure the outcomes?</w:t>
            </w:r>
          </w:p>
        </w:tc>
      </w:tr>
      <w:tr w:rsidRPr="003E7077" w:rsidR="008E0A26" w:rsidTr="66274FB9" w14:paraId="752545B0" w14:textId="77777777">
        <w:trPr>
          <w:trHeight w:val="300"/>
        </w:trPr>
        <w:tc>
          <w:tcPr>
            <w:tcW w:w="3594" w:type="dxa"/>
            <w:vMerge/>
          </w:tcPr>
          <w:p w:rsidRPr="003E7077" w:rsidR="008E0A26" w:rsidP="00F51039" w:rsidRDefault="008E0A26" w14:paraId="7EA4CF57" w14:textId="77777777">
            <w:pPr>
              <w:pStyle w:val="ListParagraph"/>
              <w:ind w:left="0"/>
              <w:rPr>
                <w:color w:val="auto"/>
                <w:sz w:val="24"/>
                <w:szCs w:val="24"/>
              </w:rPr>
            </w:pPr>
          </w:p>
        </w:tc>
        <w:tc>
          <w:tcPr>
            <w:tcW w:w="5387" w:type="dxa"/>
            <w:shd w:val="clear" w:color="auto" w:fill="FFFFFF" w:themeFill="background1"/>
          </w:tcPr>
          <w:p w:rsidRPr="003E7077" w:rsidR="008E0A26" w:rsidP="66274FB9" w:rsidRDefault="008E0A26" w14:paraId="13B3413B" w14:textId="19FB8AD1">
            <w:pPr>
              <w:spacing w:after="0"/>
              <w:rPr>
                <w:sz w:val="24"/>
                <w:szCs w:val="24"/>
                <w:highlight w:val="yellow"/>
              </w:rPr>
            </w:pPr>
          </w:p>
        </w:tc>
      </w:tr>
      <w:tr w:rsidRPr="003E7077" w:rsidR="00AE2721" w:rsidTr="66274FB9" w14:paraId="4A2F51BF" w14:textId="77777777">
        <w:tc>
          <w:tcPr>
            <w:tcW w:w="8981" w:type="dxa"/>
            <w:gridSpan w:val="2"/>
            <w:shd w:val="clear" w:color="auto" w:fill="FFFFFF" w:themeFill="background1"/>
          </w:tcPr>
          <w:p w:rsidRPr="003E7077" w:rsidR="00C36517" w:rsidP="66274FB9" w:rsidRDefault="37937527" w14:paraId="7BDFE47C" w14:textId="77777777">
            <w:pPr>
              <w:spacing w:after="0"/>
              <w:rPr>
                <w:b/>
                <w:sz w:val="24"/>
                <w:szCs w:val="24"/>
              </w:rPr>
            </w:pPr>
            <w:r w:rsidRPr="66274FB9">
              <w:rPr>
                <w:b/>
                <w:color w:val="auto"/>
                <w:sz w:val="24"/>
                <w:szCs w:val="24"/>
              </w:rPr>
              <w:t xml:space="preserve">Use this section to help you write about </w:t>
            </w:r>
            <w:r w:rsidRPr="66274FB9">
              <w:rPr>
                <w:b/>
                <w:color w:val="000000" w:themeColor="text1"/>
                <w:sz w:val="24"/>
                <w:szCs w:val="24"/>
                <w:highlight w:val="lightGray"/>
              </w:rPr>
              <w:t>your project e</w:t>
            </w:r>
            <w:r w:rsidRPr="66274FB9" w:rsidR="5191D4CD">
              <w:rPr>
                <w:b/>
                <w:color w:val="000000" w:themeColor="text1"/>
                <w:sz w:val="24"/>
                <w:szCs w:val="24"/>
                <w:highlight w:val="lightGray"/>
              </w:rPr>
              <w:t>ngagement</w:t>
            </w:r>
            <w:r w:rsidRPr="66274FB9">
              <w:rPr>
                <w:b/>
                <w:color w:val="000000" w:themeColor="text1"/>
                <w:sz w:val="24"/>
                <w:szCs w:val="24"/>
                <w:highlight w:val="lightGray"/>
              </w:rPr>
              <w:t xml:space="preserve"> plans</w:t>
            </w:r>
            <w:r w:rsidRPr="66274FB9" w:rsidR="5191D4CD">
              <w:rPr>
                <w:b/>
                <w:sz w:val="24"/>
                <w:szCs w:val="24"/>
              </w:rPr>
              <w:t xml:space="preserve"> (what will you do to engage north London residents)</w:t>
            </w:r>
          </w:p>
          <w:p w:rsidRPr="003E7077" w:rsidR="00E12BF8" w:rsidP="00F51039" w:rsidRDefault="00E12BF8" w14:paraId="2E6E4A3D" w14:textId="33AD5C86">
            <w:pPr>
              <w:spacing w:after="0"/>
              <w:rPr>
                <w:b/>
                <w:bCs w:val="0"/>
                <w:sz w:val="24"/>
                <w:szCs w:val="24"/>
              </w:rPr>
            </w:pPr>
          </w:p>
        </w:tc>
      </w:tr>
      <w:tr w:rsidRPr="003E7077" w:rsidR="008E0A26" w:rsidTr="66274FB9" w14:paraId="223D180C" w14:textId="77777777">
        <w:tc>
          <w:tcPr>
            <w:tcW w:w="3594" w:type="dxa"/>
            <w:shd w:val="clear" w:color="auto" w:fill="FFFFFF" w:themeFill="background1"/>
          </w:tcPr>
          <w:p w:rsidRPr="00257FC3" w:rsidR="000043C8" w:rsidP="00F51039" w:rsidRDefault="000043C8" w14:paraId="5445A689" w14:textId="7167DD4D">
            <w:pPr>
              <w:spacing w:after="0"/>
              <w:rPr>
                <w:sz w:val="24"/>
                <w:szCs w:val="24"/>
              </w:rPr>
            </w:pPr>
            <w:r w:rsidRPr="003E7077">
              <w:rPr>
                <w:color w:val="auto"/>
                <w:sz w:val="24"/>
                <w:szCs w:val="24"/>
              </w:rPr>
              <w:t xml:space="preserve">□ </w:t>
            </w:r>
            <w:r w:rsidRPr="003E7077" w:rsidR="00C36517">
              <w:rPr>
                <w:color w:val="auto"/>
                <w:sz w:val="24"/>
                <w:szCs w:val="24"/>
              </w:rPr>
              <w:t>C</w:t>
            </w:r>
            <w:r w:rsidRPr="003E7077">
              <w:rPr>
                <w:color w:val="auto"/>
                <w:sz w:val="24"/>
                <w:szCs w:val="24"/>
              </w:rPr>
              <w:t xml:space="preserve">3: </w:t>
            </w:r>
            <w:r w:rsidRPr="003E7077" w:rsidR="000139AF">
              <w:rPr>
                <w:color w:val="auto"/>
                <w:sz w:val="24"/>
                <w:szCs w:val="24"/>
              </w:rPr>
              <w:t>H</w:t>
            </w:r>
            <w:r w:rsidRPr="003E7077" w:rsidR="008E0A26">
              <w:rPr>
                <w:sz w:val="24"/>
                <w:szCs w:val="24"/>
              </w:rPr>
              <w:t>ow the project will involve, support and inspire north London residents, communities or groups to take part in waste prevention activities</w:t>
            </w:r>
            <w:r w:rsidRPr="003E7077">
              <w:rPr>
                <w:sz w:val="24"/>
                <w:szCs w:val="24"/>
              </w:rPr>
              <w:t>.</w:t>
            </w:r>
          </w:p>
        </w:tc>
        <w:tc>
          <w:tcPr>
            <w:tcW w:w="5387" w:type="dxa"/>
            <w:shd w:val="clear" w:color="auto" w:fill="FFFFFF" w:themeFill="background1"/>
          </w:tcPr>
          <w:p w:rsidR="094C0758" w:rsidP="589EE8BA" w:rsidRDefault="288DCD72" w14:paraId="749340D9" w14:textId="3C3AC433">
            <w:pPr>
              <w:pStyle w:val="ListParagraph"/>
              <w:numPr>
                <w:ilvl w:val="0"/>
                <w:numId w:val="17"/>
              </w:numPr>
              <w:spacing w:after="0"/>
              <w:rPr>
                <w:sz w:val="24"/>
                <w:szCs w:val="24"/>
              </w:rPr>
            </w:pPr>
            <w:r w:rsidRPr="66274FB9">
              <w:rPr>
                <w:color w:val="000000" w:themeColor="text1"/>
                <w:sz w:val="24"/>
                <w:szCs w:val="24"/>
              </w:rPr>
              <w:t>Who will your project engage or support, and how will you ensure your activities are inclusive and accessible to different communities?</w:t>
            </w:r>
          </w:p>
          <w:p w:rsidRPr="003E7077" w:rsidR="008E0A26" w:rsidP="66274FB9" w:rsidRDefault="008E0A26" w14:paraId="0F12ABB7" w14:textId="77F11C84">
            <w:pPr>
              <w:pStyle w:val="ListParagraph"/>
              <w:spacing w:after="0"/>
              <w:rPr>
                <w:sz w:val="24"/>
                <w:szCs w:val="24"/>
                <w:highlight w:val="yellow"/>
              </w:rPr>
            </w:pPr>
          </w:p>
        </w:tc>
      </w:tr>
      <w:tr w:rsidRPr="003E7077" w:rsidR="00AE2721" w:rsidTr="66274FB9" w14:paraId="11B442A7" w14:textId="77777777">
        <w:tc>
          <w:tcPr>
            <w:tcW w:w="8981" w:type="dxa"/>
            <w:gridSpan w:val="2"/>
            <w:shd w:val="clear" w:color="auto" w:fill="FFFFFF" w:themeFill="background1"/>
          </w:tcPr>
          <w:p w:rsidRPr="003E7077" w:rsidR="00AE2721" w:rsidP="66274FB9" w:rsidRDefault="37937527" w14:paraId="5096BEDC" w14:textId="77777777">
            <w:pPr>
              <w:spacing w:after="0"/>
              <w:rPr>
                <w:b/>
                <w:sz w:val="24"/>
                <w:szCs w:val="24"/>
              </w:rPr>
            </w:pPr>
            <w:r w:rsidRPr="66274FB9">
              <w:rPr>
                <w:b/>
                <w:color w:val="auto"/>
                <w:sz w:val="24"/>
                <w:szCs w:val="24"/>
              </w:rPr>
              <w:t xml:space="preserve">Use this section to help you write about </w:t>
            </w:r>
            <w:r w:rsidRPr="66274FB9">
              <w:rPr>
                <w:b/>
                <w:color w:val="000000" w:themeColor="text1"/>
                <w:sz w:val="24"/>
                <w:szCs w:val="24"/>
                <w:highlight w:val="lightGray"/>
              </w:rPr>
              <w:t>project r</w:t>
            </w:r>
            <w:r w:rsidRPr="66274FB9" w:rsidR="5191D4CD">
              <w:rPr>
                <w:b/>
                <w:color w:val="000000" w:themeColor="text1"/>
                <w:sz w:val="24"/>
                <w:szCs w:val="24"/>
                <w:highlight w:val="lightGray"/>
              </w:rPr>
              <w:t>esources</w:t>
            </w:r>
            <w:r w:rsidRPr="66274FB9">
              <w:rPr>
                <w:b/>
                <w:color w:val="000000" w:themeColor="text1"/>
                <w:sz w:val="24"/>
                <w:szCs w:val="24"/>
                <w:highlight w:val="lightGray"/>
              </w:rPr>
              <w:t xml:space="preserve"> needed</w:t>
            </w:r>
            <w:r w:rsidRPr="66274FB9" w:rsidR="5191D4CD">
              <w:rPr>
                <w:b/>
                <w:sz w:val="24"/>
                <w:szCs w:val="24"/>
              </w:rPr>
              <w:t xml:space="preserve"> (what are you going to spend the funding on)</w:t>
            </w:r>
          </w:p>
          <w:p w:rsidRPr="003E7077" w:rsidR="00E12BF8" w:rsidP="00F51039" w:rsidRDefault="00E12BF8" w14:paraId="5A14A297" w14:textId="2A1FF075">
            <w:pPr>
              <w:spacing w:after="0"/>
              <w:rPr>
                <w:b/>
                <w:bCs w:val="0"/>
                <w:sz w:val="24"/>
                <w:szCs w:val="24"/>
              </w:rPr>
            </w:pPr>
          </w:p>
        </w:tc>
      </w:tr>
      <w:tr w:rsidRPr="003E7077" w:rsidR="00AE2721" w:rsidTr="66274FB9" w14:paraId="16348EBB" w14:textId="77777777">
        <w:tc>
          <w:tcPr>
            <w:tcW w:w="3594" w:type="dxa"/>
            <w:vMerge w:val="restart"/>
            <w:shd w:val="clear" w:color="auto" w:fill="FFFFFF" w:themeFill="background1"/>
          </w:tcPr>
          <w:p w:rsidRPr="003E7077" w:rsidR="00AE2721" w:rsidP="00F51039" w:rsidRDefault="000043C8" w14:paraId="25CD1DE0" w14:textId="2F9A80A8">
            <w:pPr>
              <w:spacing w:after="0"/>
              <w:rPr>
                <w:bCs w:val="0"/>
                <w:sz w:val="24"/>
                <w:szCs w:val="24"/>
              </w:rPr>
            </w:pPr>
            <w:r w:rsidRPr="003E7077">
              <w:rPr>
                <w:color w:val="auto"/>
                <w:sz w:val="24"/>
                <w:szCs w:val="24"/>
              </w:rPr>
              <w:t xml:space="preserve">□ </w:t>
            </w:r>
            <w:r w:rsidRPr="003E7077" w:rsidR="00C36517">
              <w:rPr>
                <w:color w:val="auto"/>
                <w:sz w:val="24"/>
                <w:szCs w:val="24"/>
              </w:rPr>
              <w:t>C</w:t>
            </w:r>
            <w:r w:rsidRPr="003E7077">
              <w:rPr>
                <w:color w:val="auto"/>
                <w:sz w:val="24"/>
                <w:szCs w:val="24"/>
              </w:rPr>
              <w:t xml:space="preserve">4: </w:t>
            </w:r>
            <w:r w:rsidRPr="003E7077" w:rsidR="000139AF">
              <w:rPr>
                <w:color w:val="auto"/>
                <w:sz w:val="24"/>
                <w:szCs w:val="24"/>
              </w:rPr>
              <w:t>H</w:t>
            </w:r>
            <w:r w:rsidRPr="003E7077" w:rsidR="00AE2721">
              <w:rPr>
                <w:sz w:val="24"/>
                <w:szCs w:val="24"/>
              </w:rPr>
              <w:t>ow the project's resources (funding, partnerships, time and people) are planned</w:t>
            </w:r>
            <w:r w:rsidRPr="003E7077">
              <w:rPr>
                <w:sz w:val="24"/>
                <w:szCs w:val="24"/>
              </w:rPr>
              <w:t xml:space="preserve">. </w:t>
            </w:r>
          </w:p>
        </w:tc>
        <w:tc>
          <w:tcPr>
            <w:tcW w:w="5387" w:type="dxa"/>
            <w:shd w:val="clear" w:color="auto" w:fill="FFFFFF" w:themeFill="background1"/>
          </w:tcPr>
          <w:p w:rsidRPr="003E7077" w:rsidR="000043C8" w:rsidP="00F51039" w:rsidRDefault="51E32BBA" w14:paraId="48FFD38C" w14:textId="07932FB9">
            <w:pPr>
              <w:pStyle w:val="ListParagraph"/>
              <w:numPr>
                <w:ilvl w:val="0"/>
                <w:numId w:val="17"/>
              </w:numPr>
              <w:spacing w:after="0"/>
              <w:rPr>
                <w:sz w:val="24"/>
                <w:szCs w:val="24"/>
              </w:rPr>
            </w:pPr>
            <w:r w:rsidRPr="003E7077">
              <w:rPr>
                <w:sz w:val="24"/>
                <w:szCs w:val="24"/>
              </w:rPr>
              <w:t>Is your budget realistic for what you plan to deliver?</w:t>
            </w:r>
          </w:p>
        </w:tc>
      </w:tr>
      <w:tr w:rsidRPr="003E7077" w:rsidR="00AE2721" w:rsidTr="66274FB9" w14:paraId="190956A0" w14:textId="77777777">
        <w:tc>
          <w:tcPr>
            <w:tcW w:w="3594" w:type="dxa"/>
            <w:vMerge/>
          </w:tcPr>
          <w:p w:rsidRPr="003E7077" w:rsidR="00AE2721" w:rsidP="00F51039" w:rsidRDefault="00AE2721" w14:paraId="55601656" w14:textId="77777777">
            <w:pPr>
              <w:spacing w:after="0"/>
              <w:rPr>
                <w:b/>
                <w:bCs w:val="0"/>
                <w:sz w:val="24"/>
                <w:szCs w:val="24"/>
              </w:rPr>
            </w:pPr>
          </w:p>
        </w:tc>
        <w:tc>
          <w:tcPr>
            <w:tcW w:w="5387" w:type="dxa"/>
            <w:shd w:val="clear" w:color="auto" w:fill="FFFFFF" w:themeFill="background1"/>
          </w:tcPr>
          <w:p w:rsidRPr="003E7077" w:rsidR="00AE2721" w:rsidP="00F51039" w:rsidRDefault="00AE2721" w14:paraId="6245B35D" w14:textId="0041C83E">
            <w:pPr>
              <w:pStyle w:val="ListParagraph"/>
              <w:numPr>
                <w:ilvl w:val="0"/>
                <w:numId w:val="17"/>
              </w:numPr>
              <w:spacing w:after="0"/>
              <w:rPr>
                <w:sz w:val="24"/>
                <w:szCs w:val="24"/>
              </w:rPr>
            </w:pPr>
            <w:r w:rsidRPr="003E7077">
              <w:rPr>
                <w:sz w:val="24"/>
                <w:szCs w:val="24"/>
              </w:rPr>
              <w:t>If you are buying equipment, is it essential and good value?</w:t>
            </w:r>
          </w:p>
        </w:tc>
      </w:tr>
      <w:tr w:rsidRPr="003E7077" w:rsidR="7389440D" w:rsidTr="66274FB9" w14:paraId="3499C294" w14:textId="77777777">
        <w:trPr>
          <w:trHeight w:val="300"/>
        </w:trPr>
        <w:tc>
          <w:tcPr>
            <w:tcW w:w="3594" w:type="dxa"/>
            <w:vMerge/>
          </w:tcPr>
          <w:p w:rsidRPr="003E7077" w:rsidR="00090CEF" w:rsidP="00F51039" w:rsidRDefault="00090CEF" w14:paraId="3D29247D" w14:textId="77777777"/>
        </w:tc>
        <w:tc>
          <w:tcPr>
            <w:tcW w:w="5387" w:type="dxa"/>
            <w:shd w:val="clear" w:color="auto" w:fill="FFFFFF" w:themeFill="background1"/>
          </w:tcPr>
          <w:p w:rsidRPr="003E7077" w:rsidR="5D008D74" w:rsidP="00F51039" w:rsidRDefault="5D008D74" w14:paraId="434EADE0" w14:textId="6B7BE848">
            <w:pPr>
              <w:pStyle w:val="ListParagraph"/>
              <w:numPr>
                <w:ilvl w:val="0"/>
                <w:numId w:val="17"/>
              </w:numPr>
              <w:rPr>
                <w:color w:val="000000" w:themeColor="text1"/>
              </w:rPr>
            </w:pPr>
            <w:r w:rsidRPr="003E7077">
              <w:rPr>
                <w:sz w:val="24"/>
                <w:szCs w:val="24"/>
              </w:rPr>
              <w:t>Please provide as much detail as possible in relation to each item.</w:t>
            </w:r>
          </w:p>
        </w:tc>
      </w:tr>
      <w:tr w:rsidRPr="003E7077" w:rsidR="7389440D" w:rsidTr="66274FB9" w14:paraId="4768F480" w14:textId="77777777">
        <w:trPr>
          <w:trHeight w:val="300"/>
        </w:trPr>
        <w:tc>
          <w:tcPr>
            <w:tcW w:w="3594" w:type="dxa"/>
            <w:vMerge/>
          </w:tcPr>
          <w:p w:rsidRPr="003E7077" w:rsidR="00090CEF" w:rsidP="00F51039" w:rsidRDefault="00090CEF" w14:paraId="4529C571" w14:textId="77777777"/>
        </w:tc>
        <w:tc>
          <w:tcPr>
            <w:tcW w:w="5387" w:type="dxa"/>
            <w:shd w:val="clear" w:color="auto" w:fill="FFFFFF" w:themeFill="background1"/>
          </w:tcPr>
          <w:p w:rsidRPr="003E7077" w:rsidR="5D008D74" w:rsidP="00F51039" w:rsidRDefault="5D008D74" w14:paraId="6D7F814A" w14:textId="5C599B4F">
            <w:pPr>
              <w:pStyle w:val="ListParagraph"/>
              <w:numPr>
                <w:ilvl w:val="0"/>
                <w:numId w:val="17"/>
              </w:numPr>
              <w:rPr>
                <w:color w:val="000000" w:themeColor="text1"/>
              </w:rPr>
            </w:pPr>
            <w:r w:rsidRPr="003E7077">
              <w:rPr>
                <w:sz w:val="24"/>
                <w:szCs w:val="24"/>
              </w:rPr>
              <w:t>Staff time can be charged up to a maximum of £20 per hour.</w:t>
            </w:r>
          </w:p>
        </w:tc>
      </w:tr>
    </w:tbl>
    <w:p w:rsidRPr="003E7077" w:rsidR="7389440D" w:rsidP="00F51039" w:rsidRDefault="7389440D" w14:paraId="1525C568" w14:textId="6D1D31C3"/>
    <w:p w:rsidRPr="003E7077" w:rsidR="005E53DC" w:rsidP="00F51039" w:rsidRDefault="005E53DC" w14:paraId="42F11E44" w14:textId="77777777">
      <w:pPr>
        <w:pStyle w:val="Heading1"/>
        <w:jc w:val="left"/>
        <w:rPr>
          <w:rFonts w:ascii="Arial" w:hAnsi="Arial" w:cs="Arial"/>
        </w:rPr>
      </w:pPr>
      <w:bookmarkStart w:name="_Toc116916038" w:id="49"/>
      <w:bookmarkStart w:name="_Toc213960705" w:id="50"/>
      <w:r w:rsidRPr="003E7077">
        <w:rPr>
          <w:rFonts w:ascii="Arial" w:hAnsi="Arial" w:cs="Arial"/>
          <w:snapToGrid w:val="0"/>
        </w:rPr>
        <w:t>Successful applications</w:t>
      </w:r>
      <w:bookmarkEnd w:id="49"/>
      <w:bookmarkEnd w:id="50"/>
    </w:p>
    <w:p w:rsidRPr="003E7077" w:rsidR="00060144" w:rsidP="00F51039" w:rsidRDefault="35BCC46D" w14:paraId="17A3DC25" w14:textId="01277CA2">
      <w:pPr>
        <w:spacing w:line="360" w:lineRule="auto"/>
        <w:rPr>
          <w:color w:val="auto"/>
          <w:sz w:val="24"/>
          <w:szCs w:val="24"/>
        </w:rPr>
      </w:pPr>
      <w:r w:rsidRPr="387989C0">
        <w:rPr>
          <w:color w:val="auto"/>
          <w:sz w:val="24"/>
          <w:szCs w:val="24"/>
        </w:rPr>
        <w:t xml:space="preserve">When the evaluation process is finished, </w:t>
      </w:r>
      <w:r w:rsidRPr="387989C0" w:rsidR="365B11D2">
        <w:rPr>
          <w:color w:val="auto"/>
          <w:sz w:val="24"/>
          <w:szCs w:val="24"/>
        </w:rPr>
        <w:t xml:space="preserve">we will need to check some information about </w:t>
      </w:r>
      <w:r w:rsidRPr="387989C0" w:rsidR="653F622E">
        <w:rPr>
          <w:color w:val="auto"/>
          <w:sz w:val="24"/>
          <w:szCs w:val="24"/>
        </w:rPr>
        <w:t xml:space="preserve">the organisations </w:t>
      </w:r>
      <w:r w:rsidRPr="387989C0" w:rsidR="1402F209">
        <w:rPr>
          <w:color w:val="auto"/>
          <w:sz w:val="24"/>
          <w:szCs w:val="24"/>
        </w:rPr>
        <w:t xml:space="preserve">that </w:t>
      </w:r>
      <w:r w:rsidRPr="387989C0" w:rsidR="653F622E">
        <w:rPr>
          <w:color w:val="auto"/>
          <w:sz w:val="24"/>
          <w:szCs w:val="24"/>
        </w:rPr>
        <w:t xml:space="preserve">have </w:t>
      </w:r>
      <w:r w:rsidRPr="387989C0" w:rsidR="09FB86CD">
        <w:rPr>
          <w:color w:val="auto"/>
          <w:sz w:val="24"/>
          <w:szCs w:val="24"/>
        </w:rPr>
        <w:t xml:space="preserve">been </w:t>
      </w:r>
      <w:r w:rsidRPr="387989C0" w:rsidR="653F622E">
        <w:rPr>
          <w:color w:val="auto"/>
          <w:sz w:val="24"/>
          <w:szCs w:val="24"/>
        </w:rPr>
        <w:t>shortlisted</w:t>
      </w:r>
      <w:r w:rsidRPr="387989C0" w:rsidR="365B11D2">
        <w:rPr>
          <w:color w:val="auto"/>
          <w:sz w:val="24"/>
          <w:szCs w:val="24"/>
        </w:rPr>
        <w:t xml:space="preserve"> before we </w:t>
      </w:r>
      <w:r w:rsidRPr="387989C0" w:rsidR="42DF0877">
        <w:rPr>
          <w:color w:val="auto"/>
          <w:sz w:val="24"/>
          <w:szCs w:val="24"/>
        </w:rPr>
        <w:t xml:space="preserve">can </w:t>
      </w:r>
      <w:r w:rsidRPr="387989C0" w:rsidR="3A8F9D8E">
        <w:rPr>
          <w:color w:val="auto"/>
          <w:sz w:val="24"/>
          <w:szCs w:val="24"/>
        </w:rPr>
        <w:t xml:space="preserve">finally decide to </w:t>
      </w:r>
      <w:r w:rsidRPr="387989C0" w:rsidR="42DF0877">
        <w:rPr>
          <w:color w:val="auto"/>
          <w:sz w:val="24"/>
          <w:szCs w:val="24"/>
        </w:rPr>
        <w:t>give</w:t>
      </w:r>
      <w:r w:rsidRPr="387989C0" w:rsidR="365B11D2">
        <w:rPr>
          <w:color w:val="auto"/>
          <w:sz w:val="24"/>
          <w:szCs w:val="24"/>
        </w:rPr>
        <w:t xml:space="preserve"> the grant</w:t>
      </w:r>
      <w:r w:rsidRPr="387989C0" w:rsidR="0B4C5106">
        <w:rPr>
          <w:color w:val="auto"/>
          <w:sz w:val="24"/>
          <w:szCs w:val="24"/>
        </w:rPr>
        <w:t>s</w:t>
      </w:r>
      <w:r w:rsidRPr="387989C0" w:rsidR="365B11D2">
        <w:rPr>
          <w:color w:val="auto"/>
          <w:sz w:val="24"/>
          <w:szCs w:val="24"/>
        </w:rPr>
        <w:t>.</w:t>
      </w:r>
      <w:r w:rsidRPr="387989C0" w:rsidR="3B90E132">
        <w:rPr>
          <w:color w:val="auto"/>
          <w:sz w:val="24"/>
          <w:szCs w:val="24"/>
        </w:rPr>
        <w:t xml:space="preserve"> W</w:t>
      </w:r>
      <w:r w:rsidRPr="387989C0">
        <w:rPr>
          <w:color w:val="auto"/>
          <w:sz w:val="24"/>
          <w:szCs w:val="24"/>
        </w:rPr>
        <w:t xml:space="preserve">e will email those </w:t>
      </w:r>
      <w:r w:rsidRPr="387989C0" w:rsidR="4F54CEE9">
        <w:rPr>
          <w:color w:val="auto"/>
          <w:sz w:val="24"/>
          <w:szCs w:val="24"/>
        </w:rPr>
        <w:t>organisations</w:t>
      </w:r>
      <w:r w:rsidRPr="387989C0">
        <w:rPr>
          <w:color w:val="auto"/>
          <w:sz w:val="24"/>
          <w:szCs w:val="24"/>
        </w:rPr>
        <w:t xml:space="preserve"> to let them know</w:t>
      </w:r>
      <w:r w:rsidRPr="387989C0" w:rsidR="3B90E132">
        <w:rPr>
          <w:color w:val="auto"/>
          <w:sz w:val="24"/>
          <w:szCs w:val="24"/>
        </w:rPr>
        <w:t xml:space="preserve"> what needs to be checked</w:t>
      </w:r>
      <w:r w:rsidRPr="387989C0">
        <w:rPr>
          <w:color w:val="auto"/>
          <w:sz w:val="24"/>
          <w:szCs w:val="24"/>
        </w:rPr>
        <w:t xml:space="preserve">. We will attach a letter with that email, that is known as the </w:t>
      </w:r>
      <w:r w:rsidRPr="387989C0" w:rsidR="5BA49425">
        <w:rPr>
          <w:color w:val="auto"/>
          <w:sz w:val="24"/>
          <w:szCs w:val="24"/>
        </w:rPr>
        <w:t>‘</w:t>
      </w:r>
      <w:r w:rsidRPr="387989C0">
        <w:rPr>
          <w:color w:val="auto"/>
          <w:sz w:val="24"/>
          <w:szCs w:val="24"/>
        </w:rPr>
        <w:t>provisional award letter</w:t>
      </w:r>
      <w:r w:rsidRPr="387989C0" w:rsidR="5BA49425">
        <w:rPr>
          <w:color w:val="auto"/>
          <w:sz w:val="24"/>
          <w:szCs w:val="24"/>
        </w:rPr>
        <w:t>’</w:t>
      </w:r>
      <w:r w:rsidRPr="387989C0">
        <w:rPr>
          <w:color w:val="auto"/>
          <w:sz w:val="24"/>
          <w:szCs w:val="24"/>
        </w:rPr>
        <w:t xml:space="preserve">. </w:t>
      </w:r>
    </w:p>
    <w:p w:rsidRPr="003E7077" w:rsidR="00853B12" w:rsidP="00F51039" w:rsidRDefault="35BCC46D" w14:paraId="3F5A6847" w14:textId="6E99AF6E">
      <w:pPr>
        <w:spacing w:line="360" w:lineRule="auto"/>
        <w:rPr>
          <w:color w:val="auto"/>
          <w:sz w:val="24"/>
          <w:szCs w:val="24"/>
        </w:rPr>
      </w:pPr>
      <w:r w:rsidRPr="387989C0">
        <w:rPr>
          <w:color w:val="auto"/>
          <w:sz w:val="24"/>
          <w:szCs w:val="24"/>
        </w:rPr>
        <w:t xml:space="preserve">The information we will require from you will be written out in the </w:t>
      </w:r>
      <w:r w:rsidRPr="387989C0" w:rsidR="74C8A741">
        <w:rPr>
          <w:color w:val="auto"/>
          <w:sz w:val="24"/>
          <w:szCs w:val="24"/>
        </w:rPr>
        <w:t xml:space="preserve">provisional award </w:t>
      </w:r>
      <w:r w:rsidRPr="387989C0">
        <w:rPr>
          <w:color w:val="auto"/>
          <w:sz w:val="24"/>
          <w:szCs w:val="24"/>
        </w:rPr>
        <w:t>letter</w:t>
      </w:r>
      <w:r w:rsidRPr="387989C0" w:rsidR="74C8A741">
        <w:rPr>
          <w:color w:val="auto"/>
          <w:sz w:val="24"/>
          <w:szCs w:val="24"/>
        </w:rPr>
        <w:t xml:space="preserve">. All </w:t>
      </w:r>
      <w:r w:rsidRPr="387989C0" w:rsidR="48B99F7C">
        <w:rPr>
          <w:color w:val="auto"/>
          <w:sz w:val="24"/>
          <w:szCs w:val="24"/>
        </w:rPr>
        <w:t xml:space="preserve">shortlisted </w:t>
      </w:r>
      <w:r w:rsidRPr="387989C0" w:rsidR="74C8A741">
        <w:rPr>
          <w:color w:val="auto"/>
          <w:sz w:val="24"/>
          <w:szCs w:val="24"/>
        </w:rPr>
        <w:t xml:space="preserve">applicants will be asked to provide the information listed below. We may ask for additional specific information relevant to your project. </w:t>
      </w:r>
    </w:p>
    <w:p w:rsidRPr="003E7077" w:rsidR="009461FE" w:rsidP="00F51039" w:rsidRDefault="00AF57CB" w14:paraId="1B55ADCF" w14:textId="77777777">
      <w:pPr>
        <w:shd w:val="clear" w:color="auto" w:fill="E7E6E6" w:themeFill="background2"/>
        <w:spacing w:line="360" w:lineRule="auto"/>
        <w:rPr>
          <w:color w:val="auto"/>
          <w:sz w:val="24"/>
          <w:szCs w:val="24"/>
        </w:rPr>
      </w:pPr>
      <w:r w:rsidRPr="003E7077">
        <w:rPr>
          <w:color w:val="auto"/>
          <w:sz w:val="28"/>
          <w:szCs w:val="28"/>
        </w:rPr>
        <w:t xml:space="preserve">□ </w:t>
      </w:r>
      <w:r w:rsidRPr="003E7077" w:rsidR="009461FE">
        <w:rPr>
          <w:color w:val="auto"/>
          <w:sz w:val="24"/>
          <w:szCs w:val="24"/>
        </w:rPr>
        <w:t xml:space="preserve">Public Liability Insurance for proposals that involve the use of a venue or locations.  </w:t>
      </w:r>
    </w:p>
    <w:p w:rsidRPr="003E7077" w:rsidR="00AF57CB" w:rsidP="00F51039" w:rsidRDefault="009461FE" w14:paraId="45F45F18" w14:textId="2F4AA368">
      <w:pPr>
        <w:shd w:val="clear" w:color="auto" w:fill="E7E6E6" w:themeFill="background2"/>
        <w:spacing w:line="360" w:lineRule="auto"/>
        <w:rPr>
          <w:color w:val="auto"/>
          <w:sz w:val="24"/>
          <w:szCs w:val="24"/>
        </w:rPr>
      </w:pPr>
      <w:r w:rsidRPr="003E7077">
        <w:rPr>
          <w:color w:val="auto"/>
          <w:sz w:val="28"/>
          <w:szCs w:val="28"/>
        </w:rPr>
        <w:t xml:space="preserve">□ </w:t>
      </w:r>
      <w:r w:rsidRPr="003E7077">
        <w:rPr>
          <w:color w:val="auto"/>
          <w:sz w:val="24"/>
          <w:szCs w:val="24"/>
        </w:rPr>
        <w:t xml:space="preserve">Employers Liability Insurance unless the applicant </w:t>
      </w:r>
      <w:r w:rsidRPr="003E7077" w:rsidR="002850D0">
        <w:rPr>
          <w:color w:val="auto"/>
          <w:sz w:val="24"/>
          <w:szCs w:val="24"/>
        </w:rPr>
        <w:t>has</w:t>
      </w:r>
      <w:r w:rsidRPr="003E7077">
        <w:rPr>
          <w:color w:val="auto"/>
          <w:sz w:val="24"/>
          <w:szCs w:val="24"/>
        </w:rPr>
        <w:t xml:space="preserve"> statutory exemption for </w:t>
      </w:r>
      <w:r w:rsidRPr="003E7077" w:rsidR="002850D0">
        <w:rPr>
          <w:color w:val="auto"/>
          <w:sz w:val="24"/>
          <w:szCs w:val="24"/>
        </w:rPr>
        <w:t>this</w:t>
      </w:r>
      <w:r w:rsidRPr="003E7077" w:rsidR="00CE294E">
        <w:rPr>
          <w:color w:val="auto"/>
          <w:sz w:val="24"/>
          <w:szCs w:val="24"/>
        </w:rPr>
        <w:t xml:space="preserve"> type of insurance</w:t>
      </w:r>
      <w:r w:rsidRPr="003E7077">
        <w:rPr>
          <w:color w:val="auto"/>
          <w:sz w:val="24"/>
          <w:szCs w:val="24"/>
        </w:rPr>
        <w:t xml:space="preserve">.  </w:t>
      </w:r>
    </w:p>
    <w:p w:rsidRPr="003E7077" w:rsidR="00853B12" w:rsidP="00F51039" w:rsidRDefault="2E797189" w14:paraId="06974F27" w14:noSpellErr="1" w14:textId="76E4BF35">
      <w:pPr>
        <w:shd w:val="clear" w:color="auto" w:fill="E7E6E6" w:themeFill="background2"/>
        <w:spacing w:line="360" w:lineRule="auto"/>
        <w:rPr>
          <w:color w:val="auto"/>
          <w:sz w:val="24"/>
          <w:szCs w:val="24"/>
        </w:rPr>
      </w:pPr>
      <w:r w:rsidRPr="1A2FBD2E" w:rsidR="2E797189">
        <w:rPr>
          <w:color w:val="auto"/>
          <w:sz w:val="28"/>
          <w:szCs w:val="28"/>
        </w:rPr>
        <w:t xml:space="preserve">□ </w:t>
      </w:r>
      <w:r w:rsidRPr="1A2FBD2E" w:rsidR="5B446516">
        <w:rPr>
          <w:color w:val="auto"/>
          <w:sz w:val="24"/>
          <w:szCs w:val="24"/>
        </w:rPr>
        <w:t>A copy of accounts or financial statement for the last financial year</w:t>
      </w:r>
      <w:r w:rsidRPr="1A2FBD2E" w:rsidR="2E797189">
        <w:rPr>
          <w:color w:val="auto"/>
          <w:sz w:val="24"/>
          <w:szCs w:val="24"/>
        </w:rPr>
        <w:t xml:space="preserve"> relating to the organisation </w:t>
      </w:r>
      <w:r w:rsidRPr="1A2FBD2E" w:rsidR="3BBAF0FB">
        <w:rPr>
          <w:color w:val="auto"/>
          <w:sz w:val="24"/>
          <w:szCs w:val="24"/>
        </w:rPr>
        <w:t>applying</w:t>
      </w:r>
      <w:r w:rsidRPr="1A2FBD2E" w:rsidR="5B446516">
        <w:rPr>
          <w:color w:val="auto"/>
          <w:sz w:val="24"/>
          <w:szCs w:val="24"/>
        </w:rPr>
        <w:t>. If you</w:t>
      </w:r>
      <w:r w:rsidRPr="1A2FBD2E" w:rsidR="533B31A9">
        <w:rPr>
          <w:color w:val="auto"/>
          <w:sz w:val="24"/>
          <w:szCs w:val="24"/>
        </w:rPr>
        <w:t xml:space="preserve"> are a new or small organisation, or if you need </w:t>
      </w:r>
      <w:r w:rsidRPr="1A2FBD2E" w:rsidR="5B446516">
        <w:rPr>
          <w:color w:val="auto"/>
          <w:sz w:val="24"/>
          <w:szCs w:val="24"/>
        </w:rPr>
        <w:t>support</w:t>
      </w:r>
      <w:r w:rsidRPr="1A2FBD2E" w:rsidR="533B31A9">
        <w:rPr>
          <w:color w:val="auto"/>
          <w:sz w:val="24"/>
          <w:szCs w:val="24"/>
        </w:rPr>
        <w:t xml:space="preserve"> with this request</w:t>
      </w:r>
      <w:r w:rsidRPr="1A2FBD2E" w:rsidR="5B446516">
        <w:rPr>
          <w:color w:val="auto"/>
          <w:sz w:val="24"/>
          <w:szCs w:val="24"/>
        </w:rPr>
        <w:t xml:space="preserve">, we can guide you on what to provide. </w:t>
      </w:r>
    </w:p>
    <w:p w:rsidR="249D35A0" w:rsidP="1A2FBD2E" w:rsidRDefault="249D35A0" w14:paraId="604A75CA" w14:textId="61388488">
      <w:pPr>
        <w:pStyle w:val="Normal"/>
        <w:shd w:val="clear" w:color="auto" w:fill="E7E6E6" w:themeFill="background2"/>
        <w:spacing w:line="360" w:lineRule="auto"/>
        <w:rPr>
          <w:noProof w:val="0"/>
          <w:color w:val="auto"/>
          <w:sz w:val="24"/>
          <w:szCs w:val="24"/>
          <w:lang w:val="en-GB"/>
        </w:rPr>
      </w:pPr>
      <w:r w:rsidRPr="1A2FBD2E" w:rsidR="249D35A0">
        <w:rPr>
          <w:rFonts w:ascii="Arial" w:hAnsi="Arial" w:eastAsia="Times New Roman" w:cs="Arial"/>
          <w:color w:val="auto"/>
          <w:sz w:val="24"/>
          <w:szCs w:val="24"/>
          <w:lang w:eastAsia="en-GB" w:bidi="ar-SA"/>
        </w:rPr>
        <w:t xml:space="preserve">□ </w:t>
      </w:r>
      <w:r w:rsidRPr="1A2FBD2E" w:rsidR="249D35A0">
        <w:rPr>
          <w:rFonts w:ascii="Arial" w:hAnsi="Arial" w:eastAsia="Times New Roman" w:cs="Arial"/>
          <w:noProof w:val="0"/>
          <w:color w:val="auto"/>
          <w:sz w:val="24"/>
          <w:szCs w:val="24"/>
          <w:lang w:val="en-GB" w:eastAsia="en-GB" w:bidi="ar-SA"/>
        </w:rPr>
        <w:t xml:space="preserve">A recent bank statement or official document showing details of bank account  </w:t>
      </w:r>
    </w:p>
    <w:p w:rsidR="1A2FBD2E" w:rsidP="1A2FBD2E" w:rsidRDefault="1A2FBD2E" w14:paraId="0C34792A" w14:textId="23E4AD55">
      <w:pPr>
        <w:spacing w:line="360" w:lineRule="auto"/>
        <w:rPr>
          <w:color w:val="auto"/>
          <w:sz w:val="24"/>
          <w:szCs w:val="24"/>
        </w:rPr>
      </w:pPr>
    </w:p>
    <w:p w:rsidRPr="003E7077" w:rsidR="003B0B90" w:rsidP="00F51039" w:rsidRDefault="003B0B90" w14:paraId="519B0897" w14:textId="6BC8D026">
      <w:pPr>
        <w:spacing w:line="360" w:lineRule="auto"/>
        <w:rPr>
          <w:color w:val="auto"/>
          <w:sz w:val="24"/>
          <w:szCs w:val="24"/>
        </w:rPr>
      </w:pPr>
      <w:r w:rsidRPr="003E7077">
        <w:rPr>
          <w:color w:val="auto"/>
          <w:sz w:val="24"/>
          <w:szCs w:val="24"/>
        </w:rPr>
        <w:t>When all the required information has been sent back to us, we will check it to make sure it is correct and then notify you of the final decision</w:t>
      </w:r>
      <w:r w:rsidRPr="003E7077" w:rsidR="00672551">
        <w:rPr>
          <w:color w:val="auto"/>
          <w:sz w:val="24"/>
          <w:szCs w:val="24"/>
        </w:rPr>
        <w:t xml:space="preserve"> by letter</w:t>
      </w:r>
      <w:r w:rsidRPr="003E7077" w:rsidR="00853B12">
        <w:rPr>
          <w:color w:val="auto"/>
          <w:sz w:val="24"/>
          <w:szCs w:val="24"/>
        </w:rPr>
        <w:t xml:space="preserve">. This is known as the ‘award letter’ and will be sent to you by email. </w:t>
      </w:r>
    </w:p>
    <w:p w:rsidRPr="003E7077" w:rsidR="00060144" w:rsidP="00F51039" w:rsidRDefault="004A4347" w14:paraId="2827710B" w14:textId="20F2DBF5" w14:noSpellErr="1">
      <w:pPr>
        <w:spacing w:line="360" w:lineRule="auto"/>
        <w:rPr>
          <w:color w:val="auto"/>
          <w:sz w:val="24"/>
          <w:szCs w:val="24"/>
        </w:rPr>
      </w:pPr>
      <w:r w:rsidRPr="1A2FBD2E" w:rsidR="004A4347">
        <w:rPr>
          <w:color w:val="auto"/>
          <w:sz w:val="24"/>
          <w:szCs w:val="24"/>
        </w:rPr>
        <w:t>For best practise w</w:t>
      </w:r>
      <w:r w:rsidRPr="1A2FBD2E" w:rsidR="00060144">
        <w:rPr>
          <w:color w:val="auto"/>
          <w:sz w:val="24"/>
          <w:szCs w:val="24"/>
        </w:rPr>
        <w:t xml:space="preserve">e also recommend that organisations have the following </w:t>
      </w:r>
      <w:r w:rsidRPr="1A2FBD2E" w:rsidR="00672551">
        <w:rPr>
          <w:color w:val="auto"/>
          <w:sz w:val="24"/>
          <w:szCs w:val="24"/>
        </w:rPr>
        <w:t xml:space="preserve">organisational </w:t>
      </w:r>
      <w:r w:rsidRPr="1A2FBD2E" w:rsidR="00060144">
        <w:rPr>
          <w:color w:val="auto"/>
          <w:sz w:val="24"/>
          <w:szCs w:val="24"/>
        </w:rPr>
        <w:t>policies in place, but it is not a requirement of the application. We have included</w:t>
      </w:r>
      <w:r w:rsidRPr="1A2FBD2E" w:rsidR="00060144">
        <w:rPr>
          <w:color w:val="auto"/>
          <w:sz w:val="24"/>
          <w:szCs w:val="24"/>
        </w:rPr>
        <w:t xml:space="preserve"> </w:t>
      </w:r>
      <w:r w:rsidRPr="1A2FBD2E" w:rsidR="00060144">
        <w:rPr>
          <w:color w:val="auto"/>
          <w:sz w:val="24"/>
          <w:szCs w:val="24"/>
        </w:rPr>
        <w:t>links to policy templates</w:t>
      </w:r>
      <w:r w:rsidRPr="1A2FBD2E" w:rsidR="00060144">
        <w:rPr>
          <w:color w:val="auto"/>
          <w:sz w:val="24"/>
          <w:szCs w:val="24"/>
        </w:rPr>
        <w:t xml:space="preserve"> to help you create your own if needed. </w:t>
      </w:r>
    </w:p>
    <w:p w:rsidRPr="00257FC3" w:rsidR="00060144" w:rsidP="1A2FBD2E" w:rsidRDefault="00060144" w14:paraId="704783BE" w14:textId="1338332A" w14:noSpellErr="1">
      <w:pPr>
        <w:spacing w:line="240" w:lineRule="auto"/>
        <w:rPr>
          <w:color w:val="auto"/>
          <w:sz w:val="24"/>
          <w:szCs w:val="24"/>
        </w:rPr>
      </w:pPr>
      <w:r w:rsidRPr="1A2FBD2E" w:rsidR="00060144">
        <w:rPr>
          <w:color w:val="auto"/>
          <w:sz w:val="28"/>
          <w:szCs w:val="28"/>
        </w:rPr>
        <w:t xml:space="preserve">□ </w:t>
      </w:r>
      <w:hyperlink r:id="R28c91cb227474dc6">
        <w:r w:rsidRPr="1A2FBD2E" w:rsidR="00060144">
          <w:rPr>
            <w:rStyle w:val="Hyperlink"/>
            <w:sz w:val="24"/>
            <w:szCs w:val="24"/>
          </w:rPr>
          <w:t>Environmental policy </w:t>
        </w:r>
      </w:hyperlink>
    </w:p>
    <w:p w:rsidRPr="00257FC3" w:rsidR="00060144" w:rsidP="1A2FBD2E" w:rsidRDefault="00060144" w14:paraId="02961639" w14:textId="4E7D45C3" w14:noSpellErr="1">
      <w:pPr>
        <w:spacing w:line="240" w:lineRule="auto"/>
        <w:rPr>
          <w:color w:val="auto"/>
          <w:sz w:val="24"/>
          <w:szCs w:val="24"/>
        </w:rPr>
      </w:pPr>
      <w:r w:rsidRPr="1A2FBD2E" w:rsidR="00060144">
        <w:rPr>
          <w:color w:val="auto"/>
          <w:sz w:val="28"/>
          <w:szCs w:val="28"/>
        </w:rPr>
        <w:t xml:space="preserve">□ </w:t>
      </w:r>
      <w:hyperlink r:id="R8018e1416ed246f8">
        <w:r w:rsidRPr="1A2FBD2E" w:rsidR="00060144">
          <w:rPr>
            <w:rStyle w:val="Hyperlink"/>
            <w:sz w:val="24"/>
            <w:szCs w:val="24"/>
          </w:rPr>
          <w:t>Health and Safety policy </w:t>
        </w:r>
      </w:hyperlink>
    </w:p>
    <w:p w:rsidRPr="003E7077" w:rsidR="350A8D6A" w:rsidP="00F51039" w:rsidRDefault="00060144" w14:paraId="5A198F71" w14:textId="6D7751DB" w14:noSpellErr="1">
      <w:pPr>
        <w:spacing w:line="240" w:lineRule="auto"/>
        <w:rPr>
          <w:color w:val="auto"/>
          <w:sz w:val="24"/>
          <w:szCs w:val="24"/>
        </w:rPr>
      </w:pPr>
      <w:r w:rsidRPr="1A2FBD2E" w:rsidR="00060144">
        <w:rPr>
          <w:color w:val="auto"/>
          <w:sz w:val="28"/>
          <w:szCs w:val="28"/>
        </w:rPr>
        <w:t xml:space="preserve">□ </w:t>
      </w:r>
      <w:hyperlink r:id="R0fda55ed8bf0404b">
        <w:r w:rsidRPr="1A2FBD2E" w:rsidR="00060144">
          <w:rPr>
            <w:rStyle w:val="Hyperlink"/>
            <w:sz w:val="24"/>
            <w:szCs w:val="24"/>
          </w:rPr>
          <w:t>Equal opportunities policy</w:t>
        </w:r>
        <w:r w:rsidRPr="1A2FBD2E" w:rsidR="00060144">
          <w:rPr>
            <w:rStyle w:val="Hyperlink"/>
            <w:sz w:val="24"/>
            <w:szCs w:val="24"/>
          </w:rPr>
          <w:t> </w:t>
        </w:r>
      </w:hyperlink>
    </w:p>
    <w:p w:rsidRPr="003E7077" w:rsidR="008E4668" w:rsidP="00F51039" w:rsidRDefault="008E4668" w14:paraId="7879B9EE" w14:textId="77777777">
      <w:pPr>
        <w:spacing w:line="240" w:lineRule="auto"/>
        <w:rPr>
          <w:color w:val="auto"/>
          <w:sz w:val="24"/>
          <w:szCs w:val="24"/>
        </w:rPr>
      </w:pPr>
    </w:p>
    <w:p w:rsidRPr="003E7077" w:rsidR="00C10C76" w:rsidP="00F51039" w:rsidRDefault="00646FA3" w14:paraId="6080C270" w14:textId="62F0E8E7">
      <w:pPr>
        <w:pStyle w:val="Heading1"/>
        <w:jc w:val="left"/>
        <w:rPr>
          <w:rFonts w:ascii="Arial" w:hAnsi="Arial" w:cs="Arial"/>
        </w:rPr>
      </w:pPr>
      <w:bookmarkStart w:name="_Toc213960706" w:id="51"/>
      <w:r w:rsidRPr="003E7077">
        <w:rPr>
          <w:rFonts w:ascii="Arial" w:hAnsi="Arial" w:cs="Arial"/>
          <w:snapToGrid w:val="0"/>
        </w:rPr>
        <w:t>H</w:t>
      </w:r>
      <w:r w:rsidRPr="003E7077" w:rsidR="4E72CFF9">
        <w:rPr>
          <w:rFonts w:ascii="Arial" w:hAnsi="Arial" w:cs="Arial"/>
          <w:snapToGrid w:val="0"/>
        </w:rPr>
        <w:t xml:space="preserve">ow </w:t>
      </w:r>
      <w:r w:rsidRPr="003E7077" w:rsidR="003B0B90">
        <w:rPr>
          <w:rFonts w:ascii="Arial" w:hAnsi="Arial" w:cs="Arial"/>
          <w:snapToGrid w:val="0"/>
        </w:rPr>
        <w:t>grant</w:t>
      </w:r>
      <w:r w:rsidRPr="003E7077" w:rsidR="4E72CFF9">
        <w:rPr>
          <w:rFonts w:ascii="Arial" w:hAnsi="Arial" w:cs="Arial"/>
          <w:snapToGrid w:val="0"/>
        </w:rPr>
        <w:t>s are paid</w:t>
      </w:r>
      <w:bookmarkEnd w:id="51"/>
    </w:p>
    <w:p w:rsidRPr="003E7077" w:rsidR="00B217C7" w:rsidP="00F51039" w:rsidRDefault="00853B12" w14:paraId="06847FDF" w14:textId="0A60B33D">
      <w:pPr>
        <w:spacing w:line="360" w:lineRule="auto"/>
        <w:rPr>
          <w:color w:val="auto"/>
          <w:sz w:val="24"/>
          <w:szCs w:val="24"/>
        </w:rPr>
      </w:pPr>
      <w:r w:rsidRPr="003E7077">
        <w:rPr>
          <w:color w:val="auto"/>
          <w:sz w:val="24"/>
          <w:szCs w:val="24"/>
        </w:rPr>
        <w:t xml:space="preserve">We </w:t>
      </w:r>
      <w:r w:rsidRPr="003E7077" w:rsidR="7C874F7C">
        <w:rPr>
          <w:color w:val="auto"/>
          <w:sz w:val="24"/>
          <w:szCs w:val="24"/>
        </w:rPr>
        <w:t xml:space="preserve">intend to </w:t>
      </w:r>
      <w:r w:rsidRPr="003E7077" w:rsidR="4853838C">
        <w:rPr>
          <w:color w:val="auto"/>
          <w:sz w:val="24"/>
          <w:szCs w:val="24"/>
        </w:rPr>
        <w:t>make payment</w:t>
      </w:r>
      <w:r w:rsidRPr="003E7077">
        <w:rPr>
          <w:color w:val="auto"/>
          <w:sz w:val="24"/>
          <w:szCs w:val="24"/>
        </w:rPr>
        <w:t>s for the awarded grants as follows</w:t>
      </w:r>
      <w:r w:rsidRPr="003E7077" w:rsidR="7C874F7C">
        <w:rPr>
          <w:color w:val="auto"/>
          <w:sz w:val="24"/>
          <w:szCs w:val="24"/>
        </w:rPr>
        <w:t xml:space="preserve">. </w:t>
      </w:r>
    </w:p>
    <w:p w:rsidRPr="003E7077" w:rsidR="004C57E1" w:rsidP="00F51039" w:rsidRDefault="6C6EE960" w14:paraId="3E46DD36" w14:textId="4234D886">
      <w:pPr>
        <w:spacing w:line="360" w:lineRule="auto"/>
        <w:rPr>
          <w:color w:val="auto"/>
          <w:sz w:val="24"/>
          <w:szCs w:val="24"/>
        </w:rPr>
      </w:pPr>
      <w:r w:rsidRPr="66274FB9">
        <w:rPr>
          <w:b/>
          <w:color w:val="auto"/>
          <w:sz w:val="24"/>
          <w:szCs w:val="24"/>
        </w:rPr>
        <w:t>M</w:t>
      </w:r>
      <w:r w:rsidRPr="66274FB9" w:rsidR="3708C364">
        <w:rPr>
          <w:b/>
          <w:color w:val="auto"/>
          <w:sz w:val="24"/>
          <w:szCs w:val="24"/>
        </w:rPr>
        <w:t xml:space="preserve">icro </w:t>
      </w:r>
      <w:r w:rsidRPr="66274FB9" w:rsidR="2E3D1E48">
        <w:rPr>
          <w:b/>
          <w:color w:val="auto"/>
          <w:sz w:val="24"/>
          <w:szCs w:val="24"/>
        </w:rPr>
        <w:t xml:space="preserve">and small </w:t>
      </w:r>
      <w:r w:rsidRPr="66274FB9" w:rsidR="272BE364">
        <w:rPr>
          <w:b/>
          <w:color w:val="auto"/>
          <w:sz w:val="24"/>
          <w:szCs w:val="24"/>
        </w:rPr>
        <w:t>grant</w:t>
      </w:r>
      <w:r w:rsidRPr="66274FB9" w:rsidR="3708C364">
        <w:rPr>
          <w:b/>
          <w:color w:val="auto"/>
          <w:sz w:val="24"/>
          <w:szCs w:val="24"/>
        </w:rPr>
        <w:t>s</w:t>
      </w:r>
      <w:r w:rsidRPr="66274FB9" w:rsidR="71F2C083">
        <w:rPr>
          <w:b/>
          <w:color w:val="auto"/>
          <w:sz w:val="24"/>
          <w:szCs w:val="24"/>
        </w:rPr>
        <w:t xml:space="preserve"> </w:t>
      </w:r>
      <w:r w:rsidRPr="66274FB9" w:rsidR="2CDD0CA1">
        <w:rPr>
          <w:b/>
          <w:color w:val="auto"/>
          <w:sz w:val="24"/>
          <w:szCs w:val="24"/>
        </w:rPr>
        <w:t>(£1,500 - £5,000)</w:t>
      </w:r>
      <w:r w:rsidRPr="66274FB9" w:rsidR="3703BD81">
        <w:rPr>
          <w:b/>
          <w:color w:val="auto"/>
          <w:sz w:val="24"/>
          <w:szCs w:val="24"/>
        </w:rPr>
        <w:t>:</w:t>
      </w:r>
      <w:r w:rsidRPr="66274FB9" w:rsidR="3703BD81">
        <w:rPr>
          <w:color w:val="auto"/>
          <w:sz w:val="24"/>
          <w:szCs w:val="24"/>
        </w:rPr>
        <w:t xml:space="preserve"> </w:t>
      </w:r>
      <w:r w:rsidRPr="66274FB9" w:rsidR="3708C364">
        <w:rPr>
          <w:color w:val="auto"/>
          <w:sz w:val="24"/>
          <w:szCs w:val="24"/>
        </w:rPr>
        <w:t>Total amount is paid</w:t>
      </w:r>
      <w:r w:rsidRPr="66274FB9" w:rsidR="272BE364">
        <w:rPr>
          <w:color w:val="auto"/>
          <w:sz w:val="24"/>
          <w:szCs w:val="24"/>
        </w:rPr>
        <w:t xml:space="preserve"> at the start of the project. </w:t>
      </w:r>
    </w:p>
    <w:p w:rsidRPr="003E7077" w:rsidR="004C57E1" w:rsidP="00F51039" w:rsidRDefault="272BE364" w14:paraId="264F778F" w14:textId="0CE9286F">
      <w:pPr>
        <w:spacing w:line="360" w:lineRule="auto"/>
        <w:rPr>
          <w:color w:val="auto"/>
          <w:sz w:val="24"/>
          <w:szCs w:val="24"/>
        </w:rPr>
      </w:pPr>
      <w:r w:rsidRPr="66274FB9">
        <w:rPr>
          <w:b/>
          <w:color w:val="auto"/>
          <w:sz w:val="24"/>
          <w:szCs w:val="24"/>
        </w:rPr>
        <w:t>Medium grants</w:t>
      </w:r>
      <w:r w:rsidRPr="66274FB9" w:rsidR="0CD55A26">
        <w:rPr>
          <w:b/>
          <w:color w:val="auto"/>
          <w:sz w:val="24"/>
          <w:szCs w:val="24"/>
        </w:rPr>
        <w:t xml:space="preserve"> (£5,000 - £20,000)</w:t>
      </w:r>
      <w:r w:rsidRPr="66274FB9">
        <w:rPr>
          <w:b/>
          <w:color w:val="auto"/>
          <w:sz w:val="24"/>
          <w:szCs w:val="24"/>
        </w:rPr>
        <w:t>:</w:t>
      </w:r>
      <w:r w:rsidRPr="66274FB9">
        <w:rPr>
          <w:color w:val="auto"/>
          <w:sz w:val="24"/>
          <w:szCs w:val="24"/>
        </w:rPr>
        <w:t xml:space="preserve"> First payment, 80% of the total value of the grant is paid at the start of the project.</w:t>
      </w:r>
    </w:p>
    <w:p w:rsidRPr="003E7077" w:rsidR="004C57E1" w:rsidP="00F51039" w:rsidRDefault="004C57E1" w14:paraId="705B78F3" w14:textId="25E69C6F">
      <w:pPr>
        <w:spacing w:line="360" w:lineRule="auto"/>
        <w:rPr>
          <w:color w:val="auto"/>
          <w:sz w:val="24"/>
          <w:szCs w:val="24"/>
        </w:rPr>
      </w:pPr>
      <w:r w:rsidRPr="003E7077">
        <w:rPr>
          <w:color w:val="auto"/>
          <w:sz w:val="24"/>
          <w:szCs w:val="24"/>
        </w:rPr>
        <w:t xml:space="preserve">These payments are made when: </w:t>
      </w:r>
    </w:p>
    <w:p w:rsidRPr="003E7077" w:rsidR="004C57E1" w:rsidP="00F51039" w:rsidRDefault="004C57E1" w14:paraId="250BB775" w14:textId="1A05567C">
      <w:pPr>
        <w:spacing w:line="360" w:lineRule="auto"/>
        <w:rPr>
          <w:color w:val="auto"/>
          <w:sz w:val="24"/>
          <w:szCs w:val="24"/>
        </w:rPr>
      </w:pPr>
      <w:r w:rsidRPr="003E7077">
        <w:rPr>
          <w:color w:val="auto"/>
          <w:sz w:val="28"/>
          <w:szCs w:val="28"/>
        </w:rPr>
        <w:t xml:space="preserve">□ </w:t>
      </w:r>
      <w:r w:rsidRPr="003E7077">
        <w:rPr>
          <w:color w:val="auto"/>
          <w:sz w:val="24"/>
          <w:szCs w:val="24"/>
        </w:rPr>
        <w:t>All</w:t>
      </w:r>
      <w:r w:rsidRPr="003E7077" w:rsidR="42FD08EF">
        <w:rPr>
          <w:color w:val="auto"/>
          <w:sz w:val="24"/>
          <w:szCs w:val="24"/>
        </w:rPr>
        <w:t xml:space="preserve"> </w:t>
      </w:r>
      <w:r w:rsidRPr="003E7077">
        <w:rPr>
          <w:color w:val="auto"/>
          <w:sz w:val="24"/>
          <w:szCs w:val="24"/>
        </w:rPr>
        <w:t xml:space="preserve">information requested in the provisional award letter </w:t>
      </w:r>
      <w:r w:rsidRPr="003E7077" w:rsidR="00596E7E">
        <w:rPr>
          <w:color w:val="auto"/>
          <w:sz w:val="24"/>
          <w:szCs w:val="24"/>
        </w:rPr>
        <w:t>has</w:t>
      </w:r>
      <w:r w:rsidRPr="003E7077">
        <w:rPr>
          <w:color w:val="auto"/>
          <w:sz w:val="24"/>
          <w:szCs w:val="24"/>
        </w:rPr>
        <w:t xml:space="preserve"> </w:t>
      </w:r>
      <w:r w:rsidRPr="003E7077" w:rsidR="00596E7E">
        <w:rPr>
          <w:color w:val="auto"/>
          <w:sz w:val="24"/>
          <w:szCs w:val="24"/>
        </w:rPr>
        <w:t xml:space="preserve">been </w:t>
      </w:r>
      <w:r w:rsidRPr="003E7077">
        <w:rPr>
          <w:color w:val="auto"/>
          <w:sz w:val="24"/>
          <w:szCs w:val="24"/>
        </w:rPr>
        <w:t xml:space="preserve">sent </w:t>
      </w:r>
      <w:r w:rsidRPr="003E7077" w:rsidR="006128C7">
        <w:rPr>
          <w:color w:val="auto"/>
          <w:sz w:val="24"/>
          <w:szCs w:val="24"/>
        </w:rPr>
        <w:t xml:space="preserve">to </w:t>
      </w:r>
      <w:r w:rsidRPr="003E7077">
        <w:rPr>
          <w:color w:val="auto"/>
          <w:sz w:val="24"/>
          <w:szCs w:val="24"/>
        </w:rPr>
        <w:t>us</w:t>
      </w:r>
      <w:r w:rsidRPr="003E7077" w:rsidR="42FD08EF">
        <w:rPr>
          <w:color w:val="auto"/>
          <w:sz w:val="24"/>
          <w:szCs w:val="24"/>
        </w:rPr>
        <w:t xml:space="preserve"> </w:t>
      </w:r>
      <w:r w:rsidRPr="003E7077" w:rsidR="00672551">
        <w:rPr>
          <w:color w:val="auto"/>
          <w:sz w:val="24"/>
          <w:szCs w:val="24"/>
        </w:rPr>
        <w:t xml:space="preserve">by your organisation </w:t>
      </w:r>
      <w:r w:rsidRPr="003E7077" w:rsidR="42FD08EF">
        <w:rPr>
          <w:color w:val="auto"/>
          <w:sz w:val="24"/>
          <w:szCs w:val="24"/>
        </w:rPr>
        <w:t xml:space="preserve">and </w:t>
      </w:r>
      <w:r w:rsidRPr="003E7077" w:rsidR="00672551">
        <w:rPr>
          <w:color w:val="auto"/>
          <w:sz w:val="24"/>
          <w:szCs w:val="24"/>
        </w:rPr>
        <w:t xml:space="preserve">we have reviewed and </w:t>
      </w:r>
      <w:r w:rsidRPr="003E7077" w:rsidR="42FD08EF">
        <w:rPr>
          <w:color w:val="auto"/>
          <w:sz w:val="24"/>
          <w:szCs w:val="24"/>
        </w:rPr>
        <w:t>approved</w:t>
      </w:r>
      <w:r w:rsidRPr="003E7077" w:rsidR="00672551">
        <w:rPr>
          <w:color w:val="auto"/>
          <w:sz w:val="24"/>
          <w:szCs w:val="24"/>
        </w:rPr>
        <w:t xml:space="preserve"> it</w:t>
      </w:r>
      <w:r w:rsidRPr="003E7077" w:rsidR="004A4347">
        <w:rPr>
          <w:color w:val="auto"/>
          <w:sz w:val="24"/>
          <w:szCs w:val="24"/>
        </w:rPr>
        <w:t xml:space="preserve">. </w:t>
      </w:r>
    </w:p>
    <w:p w:rsidRPr="003E7077" w:rsidR="004C57E1" w:rsidP="00F51039" w:rsidRDefault="004C57E1" w14:paraId="0B7E4800" w14:textId="207356A7">
      <w:pPr>
        <w:spacing w:line="360" w:lineRule="auto"/>
        <w:rPr>
          <w:color w:val="auto"/>
          <w:sz w:val="24"/>
          <w:szCs w:val="24"/>
        </w:rPr>
      </w:pPr>
      <w:r w:rsidRPr="003E7077">
        <w:rPr>
          <w:color w:val="auto"/>
          <w:sz w:val="28"/>
          <w:szCs w:val="28"/>
        </w:rPr>
        <w:t xml:space="preserve">□ </w:t>
      </w:r>
      <w:r w:rsidRPr="003E7077" w:rsidR="003D4E5B">
        <w:rPr>
          <w:color w:val="auto"/>
          <w:sz w:val="24"/>
          <w:szCs w:val="24"/>
        </w:rPr>
        <w:t>The</w:t>
      </w:r>
      <w:r w:rsidRPr="003E7077" w:rsidR="42FD08EF">
        <w:rPr>
          <w:color w:val="auto"/>
          <w:sz w:val="24"/>
          <w:szCs w:val="24"/>
        </w:rPr>
        <w:t xml:space="preserve"> funding agreement</w:t>
      </w:r>
      <w:r w:rsidRPr="003E7077" w:rsidR="003D4E5B">
        <w:rPr>
          <w:color w:val="auto"/>
          <w:sz w:val="24"/>
          <w:szCs w:val="24"/>
        </w:rPr>
        <w:t xml:space="preserve"> that</w:t>
      </w:r>
      <w:r w:rsidRPr="003E7077" w:rsidR="42FD08EF">
        <w:rPr>
          <w:color w:val="auto"/>
          <w:sz w:val="24"/>
          <w:szCs w:val="24"/>
        </w:rPr>
        <w:t xml:space="preserve"> </w:t>
      </w:r>
      <w:r w:rsidRPr="003E7077" w:rsidR="5E1805D8">
        <w:rPr>
          <w:color w:val="auto"/>
          <w:sz w:val="24"/>
          <w:szCs w:val="24"/>
        </w:rPr>
        <w:t xml:space="preserve">will be </w:t>
      </w:r>
      <w:r w:rsidRPr="003E7077" w:rsidR="006128C7">
        <w:rPr>
          <w:color w:val="auto"/>
          <w:sz w:val="24"/>
          <w:szCs w:val="24"/>
        </w:rPr>
        <w:t>emailed</w:t>
      </w:r>
      <w:r w:rsidRPr="003E7077" w:rsidR="5E1805D8">
        <w:rPr>
          <w:color w:val="auto"/>
          <w:sz w:val="24"/>
          <w:szCs w:val="24"/>
        </w:rPr>
        <w:t xml:space="preserve"> to successful applicants</w:t>
      </w:r>
      <w:r w:rsidRPr="003E7077" w:rsidR="003D4E5B">
        <w:rPr>
          <w:color w:val="auto"/>
          <w:sz w:val="24"/>
          <w:szCs w:val="24"/>
        </w:rPr>
        <w:t xml:space="preserve"> </w:t>
      </w:r>
      <w:r w:rsidRPr="003E7077">
        <w:rPr>
          <w:color w:val="auto"/>
          <w:sz w:val="24"/>
          <w:szCs w:val="24"/>
        </w:rPr>
        <w:t>is signed by a representative of your organisation and North London Waste Authority</w:t>
      </w:r>
      <w:r w:rsidRPr="003E7077" w:rsidR="15B7D2F2">
        <w:rPr>
          <w:color w:val="auto"/>
          <w:sz w:val="24"/>
          <w:szCs w:val="24"/>
        </w:rPr>
        <w:t>.</w:t>
      </w:r>
      <w:r w:rsidRPr="003E7077" w:rsidR="004A4347">
        <w:rPr>
          <w:color w:val="auto"/>
          <w:sz w:val="24"/>
          <w:szCs w:val="24"/>
        </w:rPr>
        <w:t xml:space="preserve"> </w:t>
      </w:r>
    </w:p>
    <w:p w:rsidRPr="003E7077" w:rsidR="00DD2762" w:rsidP="00F51039" w:rsidRDefault="004C57E1" w14:paraId="6E649D32" w14:textId="58B9AD80">
      <w:pPr>
        <w:spacing w:line="360" w:lineRule="auto"/>
        <w:rPr>
          <w:color w:val="auto"/>
          <w:sz w:val="24"/>
          <w:szCs w:val="24"/>
        </w:rPr>
      </w:pPr>
      <w:r w:rsidRPr="003E7077">
        <w:rPr>
          <w:color w:val="auto"/>
          <w:sz w:val="28"/>
          <w:szCs w:val="28"/>
        </w:rPr>
        <w:t xml:space="preserve">□ </w:t>
      </w:r>
      <w:r w:rsidRPr="003E7077" w:rsidR="42FD08EF">
        <w:rPr>
          <w:color w:val="auto"/>
          <w:sz w:val="24"/>
          <w:szCs w:val="24"/>
        </w:rPr>
        <w:t xml:space="preserve">The project </w:t>
      </w:r>
      <w:r w:rsidRPr="003E7077">
        <w:rPr>
          <w:color w:val="auto"/>
          <w:sz w:val="24"/>
          <w:szCs w:val="24"/>
        </w:rPr>
        <w:t>kick-off meeting</w:t>
      </w:r>
      <w:r w:rsidRPr="003E7077" w:rsidR="42FD08EF">
        <w:rPr>
          <w:color w:val="auto"/>
          <w:sz w:val="24"/>
          <w:szCs w:val="24"/>
        </w:rPr>
        <w:t xml:space="preserve"> has been </w:t>
      </w:r>
      <w:r w:rsidRPr="003E7077" w:rsidR="003D4E5B">
        <w:rPr>
          <w:color w:val="auto"/>
          <w:sz w:val="24"/>
          <w:szCs w:val="24"/>
        </w:rPr>
        <w:t>held</w:t>
      </w:r>
      <w:r w:rsidRPr="003E7077" w:rsidR="00672551">
        <w:rPr>
          <w:color w:val="auto"/>
          <w:sz w:val="24"/>
          <w:szCs w:val="24"/>
        </w:rPr>
        <w:t xml:space="preserve"> between representatives of your project and our team</w:t>
      </w:r>
      <w:r w:rsidRPr="003E7077">
        <w:rPr>
          <w:color w:val="auto"/>
          <w:sz w:val="24"/>
          <w:szCs w:val="24"/>
        </w:rPr>
        <w:t xml:space="preserve">. </w:t>
      </w:r>
      <w:r w:rsidRPr="003E7077" w:rsidR="003D4E5B">
        <w:rPr>
          <w:color w:val="auto"/>
          <w:sz w:val="24"/>
          <w:szCs w:val="24"/>
        </w:rPr>
        <w:t xml:space="preserve"> </w:t>
      </w:r>
      <w:r w:rsidRPr="003E7077" w:rsidR="42FD08EF">
        <w:rPr>
          <w:color w:val="auto"/>
          <w:sz w:val="24"/>
          <w:szCs w:val="24"/>
        </w:rPr>
        <w:t xml:space="preserve"> </w:t>
      </w:r>
    </w:p>
    <w:p w:rsidRPr="003E7077" w:rsidR="004C57E1" w:rsidP="00F51039" w:rsidRDefault="004C57E1" w14:paraId="5824E9BB" w14:textId="74D4D3A7">
      <w:pPr>
        <w:spacing w:line="360" w:lineRule="auto"/>
        <w:rPr>
          <w:color w:val="auto"/>
          <w:sz w:val="24"/>
          <w:szCs w:val="24"/>
        </w:rPr>
      </w:pPr>
      <w:r w:rsidRPr="003E7077">
        <w:rPr>
          <w:b/>
          <w:color w:val="auto"/>
          <w:sz w:val="24"/>
          <w:szCs w:val="24"/>
        </w:rPr>
        <w:t>Medium grants:</w:t>
      </w:r>
      <w:r w:rsidRPr="003E7077" w:rsidR="522C0CDA">
        <w:rPr>
          <w:color w:val="auto"/>
          <w:sz w:val="24"/>
          <w:szCs w:val="24"/>
        </w:rPr>
        <w:t xml:space="preserve"> Second payment, for 20% of the total value of the </w:t>
      </w:r>
      <w:r w:rsidRPr="003E7077">
        <w:rPr>
          <w:color w:val="auto"/>
          <w:sz w:val="24"/>
          <w:szCs w:val="24"/>
        </w:rPr>
        <w:t xml:space="preserve">grant is paid </w:t>
      </w:r>
      <w:r w:rsidRPr="003E7077" w:rsidR="522C0CDA">
        <w:rPr>
          <w:color w:val="auto"/>
          <w:sz w:val="24"/>
          <w:szCs w:val="24"/>
        </w:rPr>
        <w:t>once</w:t>
      </w:r>
      <w:r w:rsidRPr="003E7077" w:rsidR="003D4E5B">
        <w:rPr>
          <w:color w:val="auto"/>
          <w:sz w:val="24"/>
          <w:szCs w:val="24"/>
        </w:rPr>
        <w:t xml:space="preserve"> t</w:t>
      </w:r>
      <w:r w:rsidRPr="003E7077" w:rsidR="522C0CDA">
        <w:rPr>
          <w:color w:val="auto"/>
          <w:sz w:val="24"/>
          <w:szCs w:val="24"/>
        </w:rPr>
        <w:t>he final monitoring report, final financial report and the final case study have been submitted and agreed by</w:t>
      </w:r>
      <w:r w:rsidRPr="003E7077">
        <w:rPr>
          <w:color w:val="auto"/>
          <w:sz w:val="24"/>
          <w:szCs w:val="24"/>
        </w:rPr>
        <w:t xml:space="preserve"> us. These reporting requirements will be explained during the </w:t>
      </w:r>
      <w:r w:rsidRPr="003E7077" w:rsidR="00672551">
        <w:rPr>
          <w:color w:val="auto"/>
          <w:sz w:val="24"/>
          <w:szCs w:val="24"/>
        </w:rPr>
        <w:t xml:space="preserve">project </w:t>
      </w:r>
      <w:r w:rsidRPr="003E7077">
        <w:rPr>
          <w:color w:val="auto"/>
          <w:sz w:val="24"/>
          <w:szCs w:val="24"/>
        </w:rPr>
        <w:t xml:space="preserve">kick-off </w:t>
      </w:r>
      <w:r w:rsidRPr="003E7077" w:rsidR="00B04BCC">
        <w:rPr>
          <w:color w:val="auto"/>
          <w:sz w:val="24"/>
          <w:szCs w:val="24"/>
        </w:rPr>
        <w:t>meeting,</w:t>
      </w:r>
      <w:r w:rsidRPr="003E7077">
        <w:rPr>
          <w:color w:val="auto"/>
          <w:sz w:val="24"/>
          <w:szCs w:val="24"/>
        </w:rPr>
        <w:t xml:space="preserve"> and we will </w:t>
      </w:r>
      <w:r w:rsidRPr="003E7077" w:rsidR="00672551">
        <w:rPr>
          <w:color w:val="auto"/>
          <w:sz w:val="24"/>
          <w:szCs w:val="24"/>
        </w:rPr>
        <w:t>support</w:t>
      </w:r>
      <w:r w:rsidRPr="003E7077">
        <w:rPr>
          <w:color w:val="auto"/>
          <w:sz w:val="24"/>
          <w:szCs w:val="24"/>
        </w:rPr>
        <w:t xml:space="preserve"> you throughout the project to</w:t>
      </w:r>
      <w:r w:rsidRPr="003E7077" w:rsidR="00672551">
        <w:rPr>
          <w:color w:val="auto"/>
          <w:sz w:val="24"/>
          <w:szCs w:val="24"/>
        </w:rPr>
        <w:t xml:space="preserve"> gather the information need</w:t>
      </w:r>
      <w:r w:rsidRPr="003E7077" w:rsidR="00BE5334">
        <w:rPr>
          <w:color w:val="auto"/>
          <w:sz w:val="24"/>
          <w:szCs w:val="24"/>
        </w:rPr>
        <w:t>ed</w:t>
      </w:r>
      <w:r w:rsidRPr="003E7077" w:rsidR="000E7385">
        <w:rPr>
          <w:color w:val="auto"/>
          <w:sz w:val="24"/>
          <w:szCs w:val="24"/>
        </w:rPr>
        <w:t xml:space="preserve">. </w:t>
      </w:r>
    </w:p>
    <w:p w:rsidRPr="003E7077" w:rsidR="00695005" w:rsidP="00F51039" w:rsidRDefault="00646FA3" w14:paraId="54BBD6EB" w14:textId="3B41D408">
      <w:pPr>
        <w:pStyle w:val="Heading1"/>
        <w:jc w:val="left"/>
        <w:rPr>
          <w:rFonts w:ascii="Arial" w:hAnsi="Arial" w:cs="Arial"/>
        </w:rPr>
      </w:pPr>
      <w:bookmarkStart w:name="_Toc213960707" w:id="52"/>
      <w:r w:rsidRPr="003E7077">
        <w:rPr>
          <w:rFonts w:ascii="Arial" w:hAnsi="Arial" w:cs="Arial"/>
          <w:caps/>
        </w:rPr>
        <w:t>S</w:t>
      </w:r>
      <w:r w:rsidRPr="003E7077" w:rsidR="004A4347">
        <w:rPr>
          <w:rFonts w:ascii="Arial" w:hAnsi="Arial" w:cs="Arial"/>
        </w:rPr>
        <w:t xml:space="preserve">upport for </w:t>
      </w:r>
      <w:r w:rsidRPr="003E7077">
        <w:rPr>
          <w:rFonts w:ascii="Arial" w:hAnsi="Arial" w:cs="Arial"/>
        </w:rPr>
        <w:t>organisations receiving a grant</w:t>
      </w:r>
      <w:bookmarkEnd w:id="52"/>
      <w:r w:rsidRPr="003E7077" w:rsidR="004A4347">
        <w:rPr>
          <w:rFonts w:ascii="Arial" w:hAnsi="Arial" w:cs="Arial"/>
        </w:rPr>
        <w:t xml:space="preserve"> </w:t>
      </w:r>
    </w:p>
    <w:p w:rsidRPr="003E7077" w:rsidR="00EC054B" w:rsidP="00F51039" w:rsidRDefault="00E43D9E" w14:paraId="5DB91897" w14:textId="3228E788">
      <w:pPr>
        <w:spacing w:line="360" w:lineRule="auto"/>
        <w:rPr>
          <w:color w:val="auto"/>
          <w:sz w:val="24"/>
          <w:szCs w:val="24"/>
        </w:rPr>
      </w:pPr>
      <w:r w:rsidRPr="003E7077">
        <w:rPr>
          <w:color w:val="auto"/>
          <w:sz w:val="24"/>
          <w:szCs w:val="24"/>
        </w:rPr>
        <w:t xml:space="preserve">We work closely with the organisations we give grants to and offer </w:t>
      </w:r>
      <w:r w:rsidRPr="003E7077" w:rsidR="00B862C1">
        <w:rPr>
          <w:color w:val="auto"/>
          <w:sz w:val="24"/>
          <w:szCs w:val="24"/>
        </w:rPr>
        <w:t>a range of support</w:t>
      </w:r>
      <w:r w:rsidRPr="003E7077" w:rsidR="00646FA3">
        <w:rPr>
          <w:color w:val="auto"/>
          <w:sz w:val="24"/>
          <w:szCs w:val="24"/>
        </w:rPr>
        <w:t xml:space="preserve"> while they are delivering the projects. </w:t>
      </w:r>
      <w:r w:rsidRPr="003E7077" w:rsidR="00F8282E">
        <w:rPr>
          <w:color w:val="auto"/>
          <w:sz w:val="24"/>
          <w:szCs w:val="24"/>
        </w:rPr>
        <w:t xml:space="preserve">Organisations will have </w:t>
      </w:r>
      <w:r w:rsidRPr="003E7077" w:rsidR="006B5030">
        <w:rPr>
          <w:color w:val="auto"/>
          <w:sz w:val="24"/>
          <w:szCs w:val="24"/>
        </w:rPr>
        <w:t xml:space="preserve">two points of contact at NLWA, one from the </w:t>
      </w:r>
      <w:r w:rsidRPr="003E7077" w:rsidR="00686341">
        <w:rPr>
          <w:color w:val="auto"/>
          <w:sz w:val="24"/>
          <w:szCs w:val="24"/>
        </w:rPr>
        <w:t xml:space="preserve">Waste Prevention Team who will be there for advice and </w:t>
      </w:r>
      <w:r w:rsidRPr="003E7077" w:rsidR="00C11217">
        <w:rPr>
          <w:color w:val="auto"/>
          <w:sz w:val="24"/>
          <w:szCs w:val="24"/>
        </w:rPr>
        <w:t xml:space="preserve">general </w:t>
      </w:r>
      <w:r w:rsidRPr="003E7077" w:rsidR="00686341">
        <w:rPr>
          <w:color w:val="auto"/>
          <w:sz w:val="24"/>
          <w:szCs w:val="24"/>
        </w:rPr>
        <w:t xml:space="preserve">support while you deliver the project. Also, your organisation will have direct support from an NLWA Communications Officer to help promote your work. </w:t>
      </w:r>
      <w:r w:rsidRPr="003E7077" w:rsidR="00646FA3">
        <w:rPr>
          <w:color w:val="auto"/>
          <w:sz w:val="24"/>
          <w:szCs w:val="24"/>
        </w:rPr>
        <w:t>Below is an overview of the standard support</w:t>
      </w:r>
      <w:r w:rsidRPr="003E7077" w:rsidR="00C11217">
        <w:rPr>
          <w:color w:val="auto"/>
          <w:sz w:val="24"/>
          <w:szCs w:val="24"/>
        </w:rPr>
        <w:t xml:space="preserve"> that will be on offer</w:t>
      </w:r>
      <w:r w:rsidRPr="003E7077" w:rsidR="00BE5334">
        <w:rPr>
          <w:color w:val="auto"/>
          <w:sz w:val="24"/>
          <w:szCs w:val="24"/>
        </w:rPr>
        <w:t xml:space="preserve">. </w:t>
      </w:r>
      <w:r w:rsidRPr="003E7077" w:rsidR="00B862C1">
        <w:rPr>
          <w:color w:val="auto"/>
          <w:sz w:val="24"/>
          <w:szCs w:val="24"/>
        </w:rPr>
        <w:t xml:space="preserve"> </w:t>
      </w:r>
    </w:p>
    <w:p w:rsidRPr="003E7077" w:rsidR="00E43D9E" w:rsidP="00F51039" w:rsidRDefault="21C65E28" w14:paraId="508CF235" w14:textId="32DE1F5B">
      <w:pPr>
        <w:spacing w:line="360" w:lineRule="auto"/>
        <w:rPr>
          <w:color w:val="auto"/>
          <w:sz w:val="24"/>
          <w:szCs w:val="24"/>
        </w:rPr>
      </w:pPr>
      <w:r w:rsidRPr="387989C0">
        <w:rPr>
          <w:b/>
          <w:color w:val="auto"/>
          <w:sz w:val="24"/>
          <w:szCs w:val="24"/>
        </w:rPr>
        <w:t xml:space="preserve">Project kick-off meeting: </w:t>
      </w:r>
      <w:r w:rsidRPr="387989C0">
        <w:rPr>
          <w:color w:val="auto"/>
          <w:sz w:val="24"/>
          <w:szCs w:val="24"/>
        </w:rPr>
        <w:t>Once you have been awarded a grant</w:t>
      </w:r>
      <w:r w:rsidRPr="387989C0" w:rsidR="1C665AAC">
        <w:rPr>
          <w:color w:val="auto"/>
          <w:sz w:val="24"/>
          <w:szCs w:val="24"/>
        </w:rPr>
        <w:t xml:space="preserve">, </w:t>
      </w:r>
      <w:r w:rsidRPr="387989C0">
        <w:rPr>
          <w:color w:val="auto"/>
          <w:sz w:val="24"/>
          <w:szCs w:val="24"/>
        </w:rPr>
        <w:t xml:space="preserve">we will get in touch to set-up a meeting to start the project. During this meeting we will talk through </w:t>
      </w:r>
      <w:r w:rsidRPr="387989C0">
        <w:rPr>
          <w:color w:val="auto"/>
          <w:sz w:val="24"/>
          <w:szCs w:val="24"/>
        </w:rPr>
        <w:lastRenderedPageBreak/>
        <w:t xml:space="preserve">your </w:t>
      </w:r>
      <w:r w:rsidRPr="387989C0" w:rsidR="6F6B5360">
        <w:rPr>
          <w:color w:val="auto"/>
          <w:sz w:val="24"/>
          <w:szCs w:val="24"/>
        </w:rPr>
        <w:t xml:space="preserve">application </w:t>
      </w:r>
      <w:r w:rsidRPr="387989C0" w:rsidR="777DC2DA">
        <w:rPr>
          <w:color w:val="auto"/>
          <w:sz w:val="24"/>
          <w:szCs w:val="24"/>
        </w:rPr>
        <w:t>and</w:t>
      </w:r>
      <w:r w:rsidRPr="387989C0">
        <w:rPr>
          <w:color w:val="auto"/>
          <w:sz w:val="24"/>
          <w:szCs w:val="24"/>
        </w:rPr>
        <w:t xml:space="preserve"> review the key milestones </w:t>
      </w:r>
      <w:r w:rsidRPr="387989C0" w:rsidR="281D6E09">
        <w:rPr>
          <w:color w:val="auto"/>
          <w:sz w:val="24"/>
          <w:szCs w:val="24"/>
        </w:rPr>
        <w:t xml:space="preserve">that you have set </w:t>
      </w:r>
      <w:r w:rsidRPr="387989C0" w:rsidR="54679867">
        <w:rPr>
          <w:color w:val="auto"/>
          <w:sz w:val="24"/>
          <w:szCs w:val="24"/>
        </w:rPr>
        <w:t xml:space="preserve">to help you monitor how it is progressing. Also, we’ll talk through the </w:t>
      </w:r>
      <w:r w:rsidRPr="387989C0">
        <w:rPr>
          <w:color w:val="auto"/>
          <w:sz w:val="24"/>
          <w:szCs w:val="24"/>
        </w:rPr>
        <w:t>targets you</w:t>
      </w:r>
      <w:r w:rsidRPr="387989C0" w:rsidR="2F19DECF">
        <w:rPr>
          <w:color w:val="auto"/>
          <w:sz w:val="24"/>
          <w:szCs w:val="24"/>
        </w:rPr>
        <w:t>’</w:t>
      </w:r>
      <w:r w:rsidRPr="387989C0">
        <w:rPr>
          <w:color w:val="auto"/>
          <w:sz w:val="24"/>
          <w:szCs w:val="24"/>
        </w:rPr>
        <w:t>re planning to reach. Depending on the size of the grant you are receiving, we may also book in other meetings</w:t>
      </w:r>
      <w:r w:rsidRPr="387989C0" w:rsidR="61A76CD3">
        <w:rPr>
          <w:color w:val="auto"/>
          <w:sz w:val="24"/>
          <w:szCs w:val="24"/>
        </w:rPr>
        <w:t xml:space="preserve"> for</w:t>
      </w:r>
      <w:r w:rsidRPr="387989C0">
        <w:rPr>
          <w:color w:val="auto"/>
          <w:sz w:val="24"/>
          <w:szCs w:val="24"/>
        </w:rPr>
        <w:t xml:space="preserve"> the mid and end point</w:t>
      </w:r>
      <w:r w:rsidRPr="387989C0" w:rsidR="61A76CD3">
        <w:rPr>
          <w:color w:val="auto"/>
          <w:sz w:val="24"/>
          <w:szCs w:val="24"/>
        </w:rPr>
        <w:t>s</w:t>
      </w:r>
      <w:r w:rsidRPr="387989C0">
        <w:rPr>
          <w:color w:val="auto"/>
          <w:sz w:val="24"/>
          <w:szCs w:val="24"/>
        </w:rPr>
        <w:t xml:space="preserve"> of your project.</w:t>
      </w:r>
    </w:p>
    <w:p w:rsidRPr="003E7077" w:rsidR="00B862C1" w:rsidP="00F51039" w:rsidRDefault="00B862C1" w14:paraId="1BC358C0" w14:textId="77777777">
      <w:pPr>
        <w:spacing w:line="360" w:lineRule="auto"/>
        <w:rPr>
          <w:color w:val="auto"/>
          <w:sz w:val="24"/>
          <w:szCs w:val="24"/>
        </w:rPr>
      </w:pPr>
      <w:r w:rsidRPr="003E7077">
        <w:rPr>
          <w:b/>
          <w:color w:val="auto"/>
          <w:sz w:val="24"/>
          <w:szCs w:val="24"/>
        </w:rPr>
        <w:t xml:space="preserve">Reporting project outcomes: </w:t>
      </w:r>
      <w:r w:rsidRPr="003E7077">
        <w:rPr>
          <w:color w:val="auto"/>
          <w:sz w:val="24"/>
          <w:szCs w:val="24"/>
        </w:rPr>
        <w:t xml:space="preserve">You will be guided at the project kick-off meeting as to what data and evidence you are required to gather while delivering your project. This information will help you show how you are meeting the targets you have set for your project. You may also be asked to track financial information including keeping receipts for project items you’ve purchased.  Full guidance and support will be provided for this. </w:t>
      </w:r>
    </w:p>
    <w:p w:rsidRPr="003E7077" w:rsidR="00E43D9E" w:rsidP="00F51039" w:rsidRDefault="00E43D9E" w14:paraId="685EF5D1" w14:textId="4CA662DF">
      <w:pPr>
        <w:spacing w:line="360" w:lineRule="auto"/>
        <w:rPr>
          <w:color w:val="auto"/>
          <w:sz w:val="24"/>
          <w:szCs w:val="24"/>
        </w:rPr>
      </w:pPr>
      <w:r w:rsidRPr="003E7077">
        <w:rPr>
          <w:b/>
          <w:color w:val="auto"/>
          <w:sz w:val="24"/>
          <w:szCs w:val="24"/>
        </w:rPr>
        <w:t xml:space="preserve">Promoting project activities: </w:t>
      </w:r>
      <w:r w:rsidRPr="003E7077" w:rsidR="00F6361D">
        <w:rPr>
          <w:color w:val="auto"/>
          <w:sz w:val="24"/>
          <w:szCs w:val="24"/>
        </w:rPr>
        <w:t xml:space="preserve">We will provide support </w:t>
      </w:r>
      <w:r w:rsidRPr="003E7077" w:rsidR="00101793">
        <w:rPr>
          <w:color w:val="auto"/>
          <w:sz w:val="24"/>
          <w:szCs w:val="24"/>
        </w:rPr>
        <w:t>for</w:t>
      </w:r>
      <w:r w:rsidRPr="003E7077" w:rsidR="00F6361D">
        <w:rPr>
          <w:color w:val="auto"/>
          <w:sz w:val="24"/>
          <w:szCs w:val="24"/>
        </w:rPr>
        <w:t xml:space="preserve"> promoting your project, such as advertising your events via social media and on our website. </w:t>
      </w:r>
      <w:r w:rsidRPr="003E7077" w:rsidR="007F16C8">
        <w:rPr>
          <w:color w:val="auto"/>
          <w:sz w:val="24"/>
          <w:szCs w:val="24"/>
        </w:rPr>
        <w:t xml:space="preserve">We </w:t>
      </w:r>
      <w:r w:rsidRPr="003E7077" w:rsidR="00101793">
        <w:rPr>
          <w:color w:val="auto"/>
          <w:sz w:val="24"/>
          <w:szCs w:val="24"/>
        </w:rPr>
        <w:t xml:space="preserve">may also offer to attend events with a </w:t>
      </w:r>
      <w:r w:rsidRPr="003E7077" w:rsidR="007F16C8">
        <w:rPr>
          <w:color w:val="auto"/>
          <w:sz w:val="24"/>
          <w:szCs w:val="24"/>
        </w:rPr>
        <w:t xml:space="preserve">photographer to get photos of it in action. </w:t>
      </w:r>
      <w:r w:rsidRPr="003E7077" w:rsidR="00F6361D">
        <w:rPr>
          <w:color w:val="auto"/>
          <w:sz w:val="24"/>
          <w:szCs w:val="24"/>
        </w:rPr>
        <w:t>We could also offer to write a</w:t>
      </w:r>
      <w:r w:rsidRPr="003E7077" w:rsidR="007F16C8">
        <w:rPr>
          <w:color w:val="auto"/>
          <w:sz w:val="24"/>
          <w:szCs w:val="24"/>
        </w:rPr>
        <w:t>n article for a</w:t>
      </w:r>
      <w:r w:rsidRPr="003E7077" w:rsidR="00F6361D">
        <w:rPr>
          <w:color w:val="auto"/>
          <w:sz w:val="24"/>
          <w:szCs w:val="24"/>
        </w:rPr>
        <w:t xml:space="preserve"> </w:t>
      </w:r>
      <w:r w:rsidRPr="003E7077" w:rsidR="007F16C8">
        <w:rPr>
          <w:color w:val="auto"/>
          <w:sz w:val="24"/>
          <w:szCs w:val="24"/>
        </w:rPr>
        <w:t>local newspaper</w:t>
      </w:r>
      <w:r w:rsidRPr="003E7077" w:rsidR="00F6361D">
        <w:rPr>
          <w:color w:val="auto"/>
          <w:sz w:val="24"/>
          <w:szCs w:val="24"/>
        </w:rPr>
        <w:t xml:space="preserve"> or </w:t>
      </w:r>
      <w:r w:rsidRPr="003E7077" w:rsidR="007F16C8">
        <w:rPr>
          <w:color w:val="auto"/>
          <w:sz w:val="24"/>
          <w:szCs w:val="24"/>
        </w:rPr>
        <w:t xml:space="preserve">a </w:t>
      </w:r>
      <w:r w:rsidRPr="003E7077" w:rsidR="00F6361D">
        <w:rPr>
          <w:color w:val="auto"/>
          <w:sz w:val="24"/>
          <w:szCs w:val="24"/>
        </w:rPr>
        <w:t>blog about your work</w:t>
      </w:r>
      <w:r w:rsidRPr="003E7077" w:rsidR="007F16C8">
        <w:rPr>
          <w:color w:val="auto"/>
          <w:sz w:val="24"/>
          <w:szCs w:val="24"/>
        </w:rPr>
        <w:t>.</w:t>
      </w:r>
      <w:r w:rsidRPr="003E7077" w:rsidR="00F6361D">
        <w:rPr>
          <w:color w:val="auto"/>
          <w:sz w:val="24"/>
          <w:szCs w:val="24"/>
        </w:rPr>
        <w:t xml:space="preserve"> </w:t>
      </w:r>
    </w:p>
    <w:p w:rsidRPr="003E7077" w:rsidR="00E43D9E" w:rsidP="00F51039" w:rsidRDefault="00EC054B" w14:paraId="1AFDF539" w14:textId="3C6DE041">
      <w:pPr>
        <w:spacing w:line="360" w:lineRule="auto"/>
        <w:rPr>
          <w:color w:val="auto"/>
          <w:sz w:val="24"/>
          <w:szCs w:val="24"/>
        </w:rPr>
      </w:pPr>
      <w:r w:rsidRPr="003E7077">
        <w:rPr>
          <w:b/>
          <w:color w:val="auto"/>
          <w:sz w:val="24"/>
          <w:szCs w:val="24"/>
        </w:rPr>
        <w:t xml:space="preserve">Outreach and engagement: </w:t>
      </w:r>
      <w:r w:rsidRPr="003E7077" w:rsidR="00B862C1">
        <w:rPr>
          <w:color w:val="auto"/>
          <w:sz w:val="24"/>
          <w:szCs w:val="24"/>
        </w:rPr>
        <w:t>Supporting communities with information and guidance on how to waste less and get the most from the things we own and food we buy is a key offer for community groups. This could be delivered through one of your group session</w:t>
      </w:r>
      <w:r w:rsidRPr="003E7077" w:rsidR="00BE5334">
        <w:rPr>
          <w:color w:val="auto"/>
          <w:sz w:val="24"/>
          <w:szCs w:val="24"/>
        </w:rPr>
        <w:t>s</w:t>
      </w:r>
      <w:r w:rsidRPr="003E7077" w:rsidR="00B862C1">
        <w:rPr>
          <w:color w:val="auto"/>
          <w:sz w:val="24"/>
          <w:szCs w:val="24"/>
        </w:rPr>
        <w:t xml:space="preserve">, community events or a workshop for your </w:t>
      </w:r>
      <w:r w:rsidRPr="003E7077" w:rsidR="00BE5334">
        <w:rPr>
          <w:color w:val="auto"/>
          <w:sz w:val="24"/>
          <w:szCs w:val="24"/>
        </w:rPr>
        <w:t>organisation</w:t>
      </w:r>
      <w:r w:rsidRPr="003E7077" w:rsidR="00B862C1">
        <w:rPr>
          <w:color w:val="auto"/>
          <w:sz w:val="24"/>
          <w:szCs w:val="24"/>
        </w:rPr>
        <w:t xml:space="preserve">. </w:t>
      </w:r>
    </w:p>
    <w:p w:rsidRPr="003E7077" w:rsidR="00646FA3" w:rsidP="00F51039" w:rsidRDefault="00646FA3" w14:paraId="1529C7A4" w14:textId="59215975">
      <w:pPr>
        <w:spacing w:line="360" w:lineRule="auto"/>
        <w:rPr>
          <w:color w:val="auto"/>
          <w:sz w:val="24"/>
          <w:szCs w:val="24"/>
        </w:rPr>
      </w:pPr>
      <w:r w:rsidRPr="003E7077">
        <w:rPr>
          <w:b/>
          <w:color w:val="auto"/>
          <w:sz w:val="24"/>
          <w:szCs w:val="24"/>
        </w:rPr>
        <w:t>Networking events:</w:t>
      </w:r>
      <w:r w:rsidRPr="003E7077" w:rsidR="00312585">
        <w:rPr>
          <w:b/>
          <w:color w:val="auto"/>
          <w:sz w:val="24"/>
          <w:szCs w:val="24"/>
        </w:rPr>
        <w:t xml:space="preserve"> </w:t>
      </w:r>
      <w:r w:rsidRPr="003E7077" w:rsidR="00312585">
        <w:rPr>
          <w:color w:val="auto"/>
          <w:sz w:val="24"/>
          <w:szCs w:val="24"/>
        </w:rPr>
        <w:t>We run informal events where organisations who have been given a grant can meet with others. These are great opportunities to meet others</w:t>
      </w:r>
      <w:r w:rsidRPr="003E7077" w:rsidR="0023530F">
        <w:rPr>
          <w:color w:val="auto"/>
          <w:sz w:val="24"/>
          <w:szCs w:val="24"/>
        </w:rPr>
        <w:t>, celebrate achievements</w:t>
      </w:r>
      <w:r w:rsidRPr="003E7077" w:rsidR="00312585">
        <w:rPr>
          <w:color w:val="auto"/>
          <w:sz w:val="24"/>
          <w:szCs w:val="24"/>
        </w:rPr>
        <w:t xml:space="preserve"> and showcase the work that you are doing. We have seen successful collaborations </w:t>
      </w:r>
      <w:r w:rsidRPr="003E7077" w:rsidR="00BE5334">
        <w:rPr>
          <w:color w:val="auto"/>
          <w:sz w:val="24"/>
          <w:szCs w:val="24"/>
        </w:rPr>
        <w:t xml:space="preserve">between awarded groups </w:t>
      </w:r>
      <w:r w:rsidRPr="003E7077" w:rsidR="00312585">
        <w:rPr>
          <w:color w:val="auto"/>
          <w:sz w:val="24"/>
          <w:szCs w:val="24"/>
        </w:rPr>
        <w:t xml:space="preserve">start from these events. </w:t>
      </w:r>
    </w:p>
    <w:p w:rsidRPr="003E7077" w:rsidR="00646FA3" w:rsidP="00F51039" w:rsidRDefault="00646FA3" w14:paraId="04878D31" w14:textId="2D8E2147">
      <w:pPr>
        <w:spacing w:line="360" w:lineRule="auto"/>
        <w:rPr>
          <w:color w:val="auto"/>
          <w:sz w:val="24"/>
          <w:szCs w:val="24"/>
        </w:rPr>
      </w:pPr>
      <w:r w:rsidRPr="003E7077">
        <w:rPr>
          <w:b/>
          <w:color w:val="auto"/>
          <w:sz w:val="24"/>
          <w:szCs w:val="24"/>
        </w:rPr>
        <w:t xml:space="preserve">Training opportunities: </w:t>
      </w:r>
      <w:r w:rsidRPr="003E7077" w:rsidR="0023530F">
        <w:rPr>
          <w:color w:val="auto"/>
          <w:sz w:val="24"/>
          <w:szCs w:val="24"/>
        </w:rPr>
        <w:t>We will plan sessions</w:t>
      </w:r>
      <w:r w:rsidRPr="003E7077" w:rsidR="0023530F">
        <w:rPr>
          <w:sz w:val="30"/>
          <w:szCs w:val="30"/>
          <w:shd w:val="clear" w:color="auto" w:fill="FFFFFF"/>
        </w:rPr>
        <w:t xml:space="preserve"> </w:t>
      </w:r>
      <w:r w:rsidRPr="003E7077" w:rsidR="0023530F">
        <w:rPr>
          <w:color w:val="auto"/>
          <w:sz w:val="24"/>
          <w:szCs w:val="24"/>
        </w:rPr>
        <w:t>designed to enhance skills and knowledge for groups receiving an award; the training may cover a range of topics from organisational strategy to data protection and social value. </w:t>
      </w:r>
    </w:p>
    <w:p w:rsidRPr="003E7077" w:rsidR="006208FF" w:rsidP="00F51039" w:rsidRDefault="006208FF" w14:paraId="4C4D063B" w14:textId="77777777">
      <w:pPr>
        <w:spacing w:line="360" w:lineRule="auto"/>
        <w:rPr>
          <w:color w:val="auto"/>
          <w:sz w:val="24"/>
          <w:szCs w:val="24"/>
        </w:rPr>
      </w:pPr>
    </w:p>
    <w:p w:rsidR="006208FF" w:rsidP="387989C0" w:rsidRDefault="006208FF" w14:paraId="695D1B27" w14:textId="77777777">
      <w:pPr>
        <w:spacing w:line="360" w:lineRule="auto"/>
        <w:rPr>
          <w:color w:val="auto"/>
          <w:sz w:val="24"/>
          <w:szCs w:val="24"/>
        </w:rPr>
      </w:pPr>
    </w:p>
    <w:p w:rsidR="00257FC3" w:rsidP="387989C0" w:rsidRDefault="00257FC3" w14:paraId="3409AD44" w14:textId="77777777">
      <w:pPr>
        <w:spacing w:line="360" w:lineRule="auto"/>
        <w:rPr>
          <w:color w:val="auto"/>
          <w:sz w:val="24"/>
          <w:szCs w:val="24"/>
        </w:rPr>
      </w:pPr>
    </w:p>
    <w:p w:rsidR="00257FC3" w:rsidP="387989C0" w:rsidRDefault="00257FC3" w14:paraId="7156BCC7" w14:textId="77777777">
      <w:pPr>
        <w:spacing w:line="360" w:lineRule="auto"/>
        <w:rPr>
          <w:color w:val="auto"/>
          <w:sz w:val="24"/>
          <w:szCs w:val="24"/>
        </w:rPr>
      </w:pPr>
    </w:p>
    <w:p w:rsidR="00257FC3" w:rsidP="387989C0" w:rsidRDefault="00257FC3" w14:paraId="1CD715DF" w14:textId="77777777">
      <w:pPr>
        <w:spacing w:line="360" w:lineRule="auto"/>
        <w:rPr>
          <w:color w:val="auto"/>
          <w:sz w:val="24"/>
          <w:szCs w:val="24"/>
        </w:rPr>
      </w:pPr>
    </w:p>
    <w:p w:rsidR="00257FC3" w:rsidP="387989C0" w:rsidRDefault="00257FC3" w14:paraId="70303380" w14:textId="77777777">
      <w:pPr>
        <w:spacing w:line="360" w:lineRule="auto"/>
        <w:rPr>
          <w:color w:val="auto"/>
          <w:sz w:val="24"/>
          <w:szCs w:val="24"/>
        </w:rPr>
      </w:pPr>
    </w:p>
    <w:p w:rsidR="00257FC3" w:rsidP="387989C0" w:rsidRDefault="00257FC3" w14:paraId="70D8F4EE" w14:textId="77777777">
      <w:pPr>
        <w:spacing w:line="360" w:lineRule="auto"/>
        <w:rPr>
          <w:color w:val="auto"/>
          <w:sz w:val="24"/>
          <w:szCs w:val="24"/>
        </w:rPr>
      </w:pPr>
    </w:p>
    <w:p w:rsidR="00257FC3" w:rsidP="387989C0" w:rsidRDefault="00257FC3" w14:paraId="03783061" w14:textId="77777777">
      <w:pPr>
        <w:spacing w:line="360" w:lineRule="auto"/>
        <w:rPr>
          <w:color w:val="auto"/>
          <w:sz w:val="24"/>
          <w:szCs w:val="24"/>
        </w:rPr>
      </w:pPr>
    </w:p>
    <w:p w:rsidR="00257FC3" w:rsidP="387989C0" w:rsidRDefault="00257FC3" w14:paraId="43A8DB51" w14:textId="77777777">
      <w:pPr>
        <w:spacing w:line="360" w:lineRule="auto"/>
        <w:rPr>
          <w:color w:val="auto"/>
          <w:sz w:val="24"/>
          <w:szCs w:val="24"/>
        </w:rPr>
      </w:pPr>
    </w:p>
    <w:p w:rsidR="00257FC3" w:rsidP="387989C0" w:rsidRDefault="00257FC3" w14:paraId="56B9C159" w14:textId="77777777">
      <w:pPr>
        <w:spacing w:line="360" w:lineRule="auto"/>
        <w:rPr>
          <w:color w:val="auto"/>
          <w:sz w:val="24"/>
          <w:szCs w:val="24"/>
        </w:rPr>
      </w:pPr>
    </w:p>
    <w:p w:rsidR="00257FC3" w:rsidP="387989C0" w:rsidRDefault="00257FC3" w14:paraId="13AFE445" w14:textId="77777777">
      <w:pPr>
        <w:spacing w:line="360" w:lineRule="auto"/>
        <w:rPr>
          <w:color w:val="auto"/>
          <w:sz w:val="24"/>
          <w:szCs w:val="24"/>
        </w:rPr>
      </w:pPr>
    </w:p>
    <w:p w:rsidR="00257FC3" w:rsidP="387989C0" w:rsidRDefault="00257FC3" w14:paraId="48F1BD1C" w14:textId="77777777">
      <w:pPr>
        <w:spacing w:line="360" w:lineRule="auto"/>
        <w:rPr>
          <w:color w:val="auto"/>
          <w:sz w:val="24"/>
          <w:szCs w:val="24"/>
        </w:rPr>
      </w:pPr>
    </w:p>
    <w:p w:rsidR="00257FC3" w:rsidP="387989C0" w:rsidRDefault="00257FC3" w14:paraId="39B621C1" w14:textId="77777777">
      <w:pPr>
        <w:spacing w:line="360" w:lineRule="auto"/>
        <w:rPr>
          <w:color w:val="auto"/>
          <w:sz w:val="24"/>
          <w:szCs w:val="24"/>
        </w:rPr>
      </w:pPr>
    </w:p>
    <w:p w:rsidR="00257FC3" w:rsidP="387989C0" w:rsidRDefault="00257FC3" w14:paraId="1004B2D2" w14:textId="77777777">
      <w:pPr>
        <w:spacing w:line="360" w:lineRule="auto"/>
        <w:rPr>
          <w:color w:val="auto"/>
          <w:sz w:val="24"/>
          <w:szCs w:val="24"/>
        </w:rPr>
      </w:pPr>
    </w:p>
    <w:p w:rsidR="00257FC3" w:rsidP="387989C0" w:rsidRDefault="00257FC3" w14:paraId="3D57272D" w14:textId="77777777">
      <w:pPr>
        <w:spacing w:line="360" w:lineRule="auto"/>
        <w:rPr>
          <w:color w:val="auto"/>
          <w:sz w:val="24"/>
          <w:szCs w:val="24"/>
        </w:rPr>
      </w:pPr>
    </w:p>
    <w:p w:rsidR="002C37CF" w:rsidP="387989C0" w:rsidRDefault="002C37CF" w14:paraId="0D4D0C34" w14:textId="77777777">
      <w:pPr>
        <w:spacing w:line="360" w:lineRule="auto"/>
        <w:rPr>
          <w:color w:val="auto"/>
          <w:sz w:val="24"/>
          <w:szCs w:val="24"/>
        </w:rPr>
      </w:pPr>
    </w:p>
    <w:p w:rsidRPr="003E7077" w:rsidR="002C37CF" w:rsidP="387989C0" w:rsidRDefault="002C37CF" w14:paraId="467538F9" w14:textId="77777777">
      <w:pPr>
        <w:spacing w:line="360" w:lineRule="auto"/>
        <w:rPr>
          <w:color w:val="auto"/>
          <w:sz w:val="24"/>
          <w:szCs w:val="24"/>
        </w:rPr>
      </w:pPr>
    </w:p>
    <w:p w:rsidRPr="003E7077" w:rsidR="00646FA3" w:rsidP="0034072E" w:rsidRDefault="0034072E" w14:paraId="7BBAC8E8" w14:textId="7A63D427">
      <w:pPr>
        <w:spacing w:line="360" w:lineRule="auto"/>
        <w:rPr>
          <w:color w:val="auto"/>
          <w:sz w:val="28"/>
          <w:szCs w:val="28"/>
        </w:rPr>
      </w:pPr>
      <w:r w:rsidRPr="0034072E">
        <w:rPr>
          <w:color w:val="auto"/>
          <w:sz w:val="28"/>
          <w:szCs w:val="28"/>
        </w:rPr>
        <w:lastRenderedPageBreak/>
        <w:t>This guidance document provides important information to help you apply for a micro, small or medium grant. If you have any queries, please email the team at North London Waste Authority on the following</w:t>
      </w:r>
      <w:r>
        <w:rPr>
          <w:color w:val="auto"/>
          <w:sz w:val="28"/>
          <w:szCs w:val="28"/>
        </w:rPr>
        <w:t xml:space="preserve"> </w:t>
      </w:r>
      <w:r w:rsidRPr="0034072E">
        <w:rPr>
          <w:color w:val="auto"/>
          <w:sz w:val="28"/>
          <w:szCs w:val="28"/>
        </w:rPr>
        <w:t xml:space="preserve">address: </w:t>
      </w:r>
      <w:r w:rsidRPr="0034072E">
        <w:rPr>
          <w:b/>
          <w:color w:val="auto"/>
          <w:sz w:val="28"/>
          <w:szCs w:val="28"/>
        </w:rPr>
        <w:t>wastepreventionteam@nlwa.gov.u</w:t>
      </w:r>
      <w:r w:rsidRPr="0034072E">
        <w:rPr>
          <w:b/>
          <w:bCs w:val="0"/>
          <w:color w:val="auto"/>
          <w:sz w:val="28"/>
          <w:szCs w:val="28"/>
        </w:rPr>
        <w:t>k</w:t>
      </w:r>
    </w:p>
    <w:sectPr w:rsidRPr="003E7077" w:rsidR="00646FA3" w:rsidSect="00587E07">
      <w:headerReference w:type="default" r:id="rId21"/>
      <w:footerReference w:type="default" r:id="rId22"/>
      <w:headerReference w:type="first" r:id="rId23"/>
      <w:footerReference w:type="first" r:id="rId24"/>
      <w:pgSz w:w="11906" w:h="16838" w:orient="portrait" w:code="9"/>
      <w:pgMar w:top="1440" w:right="1440" w:bottom="1134"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5094" w:rsidP="005063B8" w:rsidRDefault="005A5094" w14:paraId="28AB1276" w14:textId="77777777">
      <w:pPr>
        <w:spacing w:after="0" w:line="240" w:lineRule="auto"/>
      </w:pPr>
      <w:r>
        <w:separator/>
      </w:r>
    </w:p>
  </w:endnote>
  <w:endnote w:type="continuationSeparator" w:id="0">
    <w:p w:rsidR="005A5094" w:rsidP="005063B8" w:rsidRDefault="005A5094" w14:paraId="22EE3F40" w14:textId="77777777">
      <w:pPr>
        <w:spacing w:after="0" w:line="240" w:lineRule="auto"/>
      </w:pPr>
      <w:r>
        <w:continuationSeparator/>
      </w:r>
    </w:p>
  </w:endnote>
  <w:endnote w:type="continuationNotice" w:id="1">
    <w:p w:rsidR="005A5094" w:rsidRDefault="005A5094" w14:paraId="181738F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9E8" w:rsidRDefault="00CA79E8" w14:paraId="4E394B5F" w14:textId="77777777">
    <w:pPr>
      <w:pStyle w:val="Footer"/>
      <w:jc w:val="center"/>
    </w:pPr>
    <w:r>
      <w:fldChar w:fldCharType="begin"/>
    </w:r>
    <w:r>
      <w:instrText xml:space="preserve"> PAGE   \* MERGEFORMAT </w:instrText>
    </w:r>
    <w:r>
      <w:fldChar w:fldCharType="separate"/>
    </w:r>
    <w:r>
      <w:rPr>
        <w:noProof/>
      </w:rPr>
      <w:t>29</w:t>
    </w:r>
    <w:r>
      <w:rPr>
        <w:noProof/>
      </w:rPr>
      <w:fldChar w:fldCharType="end"/>
    </w:r>
  </w:p>
  <w:p w:rsidR="00CA79E8" w:rsidRDefault="00CA79E8" w14:paraId="070D48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0A8D6A" w:rsidTr="350A8D6A" w14:paraId="16270942" w14:textId="77777777">
      <w:trPr>
        <w:trHeight w:val="300"/>
      </w:trPr>
      <w:tc>
        <w:tcPr>
          <w:tcW w:w="3005" w:type="dxa"/>
        </w:tcPr>
        <w:p w:rsidR="350A8D6A" w:rsidP="350A8D6A" w:rsidRDefault="350A8D6A" w14:paraId="6B4C2618" w14:textId="0BF5E6EE">
          <w:pPr>
            <w:pStyle w:val="Header"/>
            <w:ind w:left="-115"/>
          </w:pPr>
        </w:p>
      </w:tc>
      <w:tc>
        <w:tcPr>
          <w:tcW w:w="3005" w:type="dxa"/>
        </w:tcPr>
        <w:p w:rsidR="350A8D6A" w:rsidP="350A8D6A" w:rsidRDefault="350A8D6A" w14:paraId="1C69D771" w14:textId="71AB8584">
          <w:pPr>
            <w:pStyle w:val="Header"/>
            <w:jc w:val="center"/>
          </w:pPr>
        </w:p>
      </w:tc>
      <w:tc>
        <w:tcPr>
          <w:tcW w:w="3005" w:type="dxa"/>
        </w:tcPr>
        <w:p w:rsidR="350A8D6A" w:rsidP="350A8D6A" w:rsidRDefault="350A8D6A" w14:paraId="28F4B103" w14:textId="77B8E00E">
          <w:pPr>
            <w:pStyle w:val="Header"/>
            <w:ind w:right="-115"/>
            <w:jc w:val="right"/>
          </w:pPr>
        </w:p>
      </w:tc>
    </w:tr>
  </w:tbl>
  <w:p w:rsidR="350A8D6A" w:rsidP="350A8D6A" w:rsidRDefault="350A8D6A" w14:paraId="0EC06F3F" w14:textId="2117E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5094" w:rsidP="005063B8" w:rsidRDefault="005A5094" w14:paraId="05789413" w14:textId="77777777">
      <w:pPr>
        <w:spacing w:after="0" w:line="240" w:lineRule="auto"/>
      </w:pPr>
      <w:r>
        <w:separator/>
      </w:r>
    </w:p>
  </w:footnote>
  <w:footnote w:type="continuationSeparator" w:id="0">
    <w:p w:rsidR="005A5094" w:rsidP="005063B8" w:rsidRDefault="005A5094" w14:paraId="797CA1CC" w14:textId="77777777">
      <w:pPr>
        <w:spacing w:after="0" w:line="240" w:lineRule="auto"/>
      </w:pPr>
      <w:r>
        <w:continuationSeparator/>
      </w:r>
    </w:p>
  </w:footnote>
  <w:footnote w:type="continuationNotice" w:id="1">
    <w:p w:rsidR="005A5094" w:rsidRDefault="005A5094" w14:paraId="7656018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9E8" w:rsidRDefault="00CA79E8" w14:paraId="58F68354" w14:textId="4A682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700F0" w:rsidP="008700F0" w:rsidRDefault="350A8D6A" w14:paraId="570D35C8" w14:textId="226971BE">
    <w:pPr>
      <w:pStyle w:val="Header"/>
    </w:pPr>
    <w:r>
      <w:rPr>
        <w:noProof/>
      </w:rPr>
      <w:drawing>
        <wp:anchor distT="0" distB="0" distL="114300" distR="114300" simplePos="0" relativeHeight="251658240" behindDoc="0" locked="0" layoutInCell="1" allowOverlap="1" wp14:anchorId="497CE807" wp14:editId="08399B94">
          <wp:simplePos x="0" y="0"/>
          <wp:positionH relativeFrom="column">
            <wp:align>right</wp:align>
          </wp:positionH>
          <wp:positionV relativeFrom="paragraph">
            <wp:posOffset>0</wp:posOffset>
          </wp:positionV>
          <wp:extent cx="1552575" cy="847725"/>
          <wp:effectExtent l="0" t="0" r="0" b="0"/>
          <wp:wrapSquare wrapText="bothSides"/>
          <wp:docPr id="1420474378"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700F0" w:rsidR="008700F0" w:rsidP="008700F0" w:rsidRDefault="008700F0" w14:paraId="30D512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25C"/>
    <w:multiLevelType w:val="hybridMultilevel"/>
    <w:tmpl w:val="D74C146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7F897619"/>
    <w:multiLevelType w:val="multilevel"/>
    <w:tmpl w:val="E962FB90"/>
    <w:lvl w:ilvl="0">
      <w:start w:val="1"/>
      <w:numFmt w:val="decimal"/>
      <w:pStyle w:val="Heading1"/>
      <w:lvlText w:val="%1."/>
      <w:lvlJc w:val="left"/>
      <w:pPr>
        <w:ind w:left="360" w:hanging="360"/>
      </w:pPr>
      <w:rPr>
        <w:sz w:val="36"/>
        <w:szCs w:val="36"/>
      </w:rPr>
    </w:lvl>
    <w:lvl w:ilvl="1">
      <w:start w:val="1"/>
      <w:numFmt w:val="decimal"/>
      <w:lvlText w:val="%1.%2"/>
      <w:lvlJc w:val="left"/>
      <w:pPr>
        <w:ind w:left="-55" w:hanging="435"/>
      </w:pPr>
      <w:rPr>
        <w:rFonts w:hint="default" w:ascii="Arial" w:hAnsi="Arial"/>
        <w:b w:val="0"/>
        <w:i w:val="0"/>
        <w:sz w:val="22"/>
        <w:szCs w:val="22"/>
      </w:rPr>
    </w:lvl>
    <w:lvl w:ilvl="2">
      <w:start w:val="1"/>
      <w:numFmt w:val="decimal"/>
      <w:lvlText w:val="%1.%2.%3"/>
      <w:lvlJc w:val="left"/>
      <w:pPr>
        <w:ind w:left="230" w:hanging="720"/>
      </w:pPr>
      <w:rPr>
        <w:b w:val="0"/>
        <w:i w:val="0"/>
      </w:rPr>
    </w:lvl>
    <w:lvl w:ilvl="3">
      <w:start w:val="1"/>
      <w:numFmt w:val="decimal"/>
      <w:isLgl/>
      <w:lvlText w:val="%1.%2.%3.%4"/>
      <w:lvlJc w:val="left"/>
      <w:pPr>
        <w:ind w:left="590" w:hanging="1080"/>
      </w:pPr>
      <w:rPr>
        <w:rFonts w:hint="default"/>
      </w:rPr>
    </w:lvl>
    <w:lvl w:ilvl="4">
      <w:start w:val="1"/>
      <w:numFmt w:val="decimal"/>
      <w:isLgl/>
      <w:lvlText w:val="%1.%2.%3.%4.%5"/>
      <w:lvlJc w:val="left"/>
      <w:pPr>
        <w:ind w:left="590" w:hanging="1080"/>
      </w:pPr>
      <w:rPr>
        <w:rFonts w:hint="default"/>
      </w:rPr>
    </w:lvl>
    <w:lvl w:ilvl="5">
      <w:start w:val="1"/>
      <w:numFmt w:val="decimal"/>
      <w:isLgl/>
      <w:lvlText w:val="%1.%2.%3.%4.%5.%6"/>
      <w:lvlJc w:val="left"/>
      <w:pPr>
        <w:ind w:left="950" w:hanging="1440"/>
      </w:pPr>
      <w:rPr>
        <w:rFonts w:hint="default"/>
      </w:rPr>
    </w:lvl>
    <w:lvl w:ilvl="6">
      <w:start w:val="1"/>
      <w:numFmt w:val="decimal"/>
      <w:isLgl/>
      <w:lvlText w:val="%1.%2.%3.%4.%5.%6.%7"/>
      <w:lvlJc w:val="left"/>
      <w:pPr>
        <w:ind w:left="950" w:hanging="1440"/>
      </w:pPr>
      <w:rPr>
        <w:rFonts w:hint="default"/>
      </w:rPr>
    </w:lvl>
    <w:lvl w:ilvl="7">
      <w:start w:val="1"/>
      <w:numFmt w:val="decimal"/>
      <w:isLgl/>
      <w:lvlText w:val="%1.%2.%3.%4.%5.%6.%7.%8"/>
      <w:lvlJc w:val="left"/>
      <w:pPr>
        <w:ind w:left="1310" w:hanging="1800"/>
      </w:pPr>
      <w:rPr>
        <w:rFonts w:hint="default"/>
      </w:rPr>
    </w:lvl>
    <w:lvl w:ilvl="8">
      <w:start w:val="1"/>
      <w:numFmt w:val="decimal"/>
      <w:isLgl/>
      <w:lvlText w:val="%1.%2.%3.%4.%5.%6.%7.%8.%9"/>
      <w:lvlJc w:val="left"/>
      <w:pPr>
        <w:ind w:left="1310" w:hanging="1800"/>
      </w:pPr>
      <w:rPr>
        <w:rFonts w:hint="default"/>
      </w:rPr>
    </w:lvl>
  </w:abstractNum>
  <w:num w:numId="1" w16cid:durableId="2110618204">
    <w:abstractNumId w:val="2"/>
  </w:num>
  <w:num w:numId="2" w16cid:durableId="1924997091">
    <w:abstractNumId w:val="1"/>
  </w:num>
  <w:num w:numId="3" w16cid:durableId="948005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3238742">
    <w:abstractNumId w:val="2"/>
  </w:num>
  <w:num w:numId="5" w16cid:durableId="1315723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5557390">
    <w:abstractNumId w:val="2"/>
  </w:num>
  <w:num w:numId="7" w16cid:durableId="617834412">
    <w:abstractNumId w:val="2"/>
  </w:num>
  <w:num w:numId="8" w16cid:durableId="340552900">
    <w:abstractNumId w:val="2"/>
  </w:num>
  <w:num w:numId="9" w16cid:durableId="331688940">
    <w:abstractNumId w:val="2"/>
  </w:num>
  <w:num w:numId="10" w16cid:durableId="585263627">
    <w:abstractNumId w:val="2"/>
  </w:num>
  <w:num w:numId="11" w16cid:durableId="81489125">
    <w:abstractNumId w:val="2"/>
  </w:num>
  <w:num w:numId="12" w16cid:durableId="134107696">
    <w:abstractNumId w:val="2"/>
  </w:num>
  <w:num w:numId="13" w16cid:durableId="482699535">
    <w:abstractNumId w:val="2"/>
  </w:num>
  <w:num w:numId="14" w16cid:durableId="543446111">
    <w:abstractNumId w:val="2"/>
  </w:num>
  <w:num w:numId="15" w16cid:durableId="499272936">
    <w:abstractNumId w:val="2"/>
  </w:num>
  <w:num w:numId="16" w16cid:durableId="2088110878">
    <w:abstractNumId w:val="2"/>
  </w:num>
  <w:num w:numId="17" w16cid:durableId="178915619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C8"/>
    <w:rsid w:val="00002B3D"/>
    <w:rsid w:val="00003FAB"/>
    <w:rsid w:val="000043C8"/>
    <w:rsid w:val="00006B2D"/>
    <w:rsid w:val="000139AF"/>
    <w:rsid w:val="00014068"/>
    <w:rsid w:val="000176D4"/>
    <w:rsid w:val="000177C6"/>
    <w:rsid w:val="00020797"/>
    <w:rsid w:val="0002228F"/>
    <w:rsid w:val="000246F3"/>
    <w:rsid w:val="00025198"/>
    <w:rsid w:val="000319CC"/>
    <w:rsid w:val="000350EB"/>
    <w:rsid w:val="00036DC2"/>
    <w:rsid w:val="0004235C"/>
    <w:rsid w:val="000442F7"/>
    <w:rsid w:val="00047EFD"/>
    <w:rsid w:val="00051D66"/>
    <w:rsid w:val="000561AC"/>
    <w:rsid w:val="00056880"/>
    <w:rsid w:val="00057201"/>
    <w:rsid w:val="00057261"/>
    <w:rsid w:val="0005732C"/>
    <w:rsid w:val="00060144"/>
    <w:rsid w:val="000606E7"/>
    <w:rsid w:val="00061D46"/>
    <w:rsid w:val="000622C0"/>
    <w:rsid w:val="00063750"/>
    <w:rsid w:val="000657EE"/>
    <w:rsid w:val="00067575"/>
    <w:rsid w:val="00070618"/>
    <w:rsid w:val="00075E6A"/>
    <w:rsid w:val="000817D2"/>
    <w:rsid w:val="000856BD"/>
    <w:rsid w:val="00090CEF"/>
    <w:rsid w:val="00091DFD"/>
    <w:rsid w:val="0009564F"/>
    <w:rsid w:val="0009727C"/>
    <w:rsid w:val="000A4347"/>
    <w:rsid w:val="000A48C2"/>
    <w:rsid w:val="000A5A13"/>
    <w:rsid w:val="000A60C1"/>
    <w:rsid w:val="000B1E0A"/>
    <w:rsid w:val="000B7067"/>
    <w:rsid w:val="000C0AAF"/>
    <w:rsid w:val="000C218C"/>
    <w:rsid w:val="000C4A12"/>
    <w:rsid w:val="000D01F1"/>
    <w:rsid w:val="000D055D"/>
    <w:rsid w:val="000D29A3"/>
    <w:rsid w:val="000E0CE5"/>
    <w:rsid w:val="000E16DF"/>
    <w:rsid w:val="000E22EC"/>
    <w:rsid w:val="000E2B86"/>
    <w:rsid w:val="000E5700"/>
    <w:rsid w:val="000E7385"/>
    <w:rsid w:val="000F0322"/>
    <w:rsid w:val="000F2CA9"/>
    <w:rsid w:val="000F5F1D"/>
    <w:rsid w:val="00101793"/>
    <w:rsid w:val="00101EA3"/>
    <w:rsid w:val="001063CC"/>
    <w:rsid w:val="001113EC"/>
    <w:rsid w:val="00111D74"/>
    <w:rsid w:val="00117315"/>
    <w:rsid w:val="00117B5C"/>
    <w:rsid w:val="00120BB1"/>
    <w:rsid w:val="001219FD"/>
    <w:rsid w:val="00122C49"/>
    <w:rsid w:val="00123A2A"/>
    <w:rsid w:val="00124D01"/>
    <w:rsid w:val="0012604C"/>
    <w:rsid w:val="00127341"/>
    <w:rsid w:val="00127DB3"/>
    <w:rsid w:val="001317CE"/>
    <w:rsid w:val="001374BA"/>
    <w:rsid w:val="00157458"/>
    <w:rsid w:val="00162E60"/>
    <w:rsid w:val="0016324F"/>
    <w:rsid w:val="0016713D"/>
    <w:rsid w:val="00174CD3"/>
    <w:rsid w:val="00175445"/>
    <w:rsid w:val="00176278"/>
    <w:rsid w:val="00176B42"/>
    <w:rsid w:val="001774DB"/>
    <w:rsid w:val="001802C8"/>
    <w:rsid w:val="00187E49"/>
    <w:rsid w:val="001A1982"/>
    <w:rsid w:val="001A535F"/>
    <w:rsid w:val="001A7329"/>
    <w:rsid w:val="001A76DC"/>
    <w:rsid w:val="001B1167"/>
    <w:rsid w:val="001B17C9"/>
    <w:rsid w:val="001B5EF5"/>
    <w:rsid w:val="001B697D"/>
    <w:rsid w:val="001C1D92"/>
    <w:rsid w:val="001C3839"/>
    <w:rsid w:val="001C508E"/>
    <w:rsid w:val="001D193C"/>
    <w:rsid w:val="001D5900"/>
    <w:rsid w:val="001D69A2"/>
    <w:rsid w:val="001D7416"/>
    <w:rsid w:val="001E33C2"/>
    <w:rsid w:val="001E4057"/>
    <w:rsid w:val="001E7075"/>
    <w:rsid w:val="001E77E3"/>
    <w:rsid w:val="001F2065"/>
    <w:rsid w:val="001F269A"/>
    <w:rsid w:val="001F3D0E"/>
    <w:rsid w:val="001F7E8F"/>
    <w:rsid w:val="0020403C"/>
    <w:rsid w:val="002100B4"/>
    <w:rsid w:val="0021416D"/>
    <w:rsid w:val="0021429F"/>
    <w:rsid w:val="00215649"/>
    <w:rsid w:val="0021649C"/>
    <w:rsid w:val="002219EA"/>
    <w:rsid w:val="00231CDB"/>
    <w:rsid w:val="0023271B"/>
    <w:rsid w:val="00233F2E"/>
    <w:rsid w:val="00234702"/>
    <w:rsid w:val="0023530F"/>
    <w:rsid w:val="00235BCB"/>
    <w:rsid w:val="00240B3D"/>
    <w:rsid w:val="00243CDF"/>
    <w:rsid w:val="00243E9F"/>
    <w:rsid w:val="00244127"/>
    <w:rsid w:val="00246528"/>
    <w:rsid w:val="00247B86"/>
    <w:rsid w:val="002518D4"/>
    <w:rsid w:val="00252A8C"/>
    <w:rsid w:val="002544DB"/>
    <w:rsid w:val="002546EC"/>
    <w:rsid w:val="00255370"/>
    <w:rsid w:val="00256E18"/>
    <w:rsid w:val="00257FC3"/>
    <w:rsid w:val="00263743"/>
    <w:rsid w:val="002650E1"/>
    <w:rsid w:val="00265116"/>
    <w:rsid w:val="002660B9"/>
    <w:rsid w:val="0026636D"/>
    <w:rsid w:val="00266DF9"/>
    <w:rsid w:val="002678FA"/>
    <w:rsid w:val="00267E6E"/>
    <w:rsid w:val="00275EA5"/>
    <w:rsid w:val="00277172"/>
    <w:rsid w:val="002813D2"/>
    <w:rsid w:val="0028298D"/>
    <w:rsid w:val="00283E55"/>
    <w:rsid w:val="002848E1"/>
    <w:rsid w:val="002850D0"/>
    <w:rsid w:val="002907F1"/>
    <w:rsid w:val="0029196E"/>
    <w:rsid w:val="00294139"/>
    <w:rsid w:val="00294CE8"/>
    <w:rsid w:val="00295A4C"/>
    <w:rsid w:val="002A15CB"/>
    <w:rsid w:val="002A1DE9"/>
    <w:rsid w:val="002A3E06"/>
    <w:rsid w:val="002A59CC"/>
    <w:rsid w:val="002A5BE2"/>
    <w:rsid w:val="002A5FFA"/>
    <w:rsid w:val="002A7B4B"/>
    <w:rsid w:val="002B021C"/>
    <w:rsid w:val="002B4CC7"/>
    <w:rsid w:val="002B5F11"/>
    <w:rsid w:val="002B68B2"/>
    <w:rsid w:val="002C1626"/>
    <w:rsid w:val="002C1A04"/>
    <w:rsid w:val="002C1B6E"/>
    <w:rsid w:val="002C37CF"/>
    <w:rsid w:val="002C6D4E"/>
    <w:rsid w:val="002D3912"/>
    <w:rsid w:val="002D6AD5"/>
    <w:rsid w:val="002E038D"/>
    <w:rsid w:val="002E1BF8"/>
    <w:rsid w:val="002E3C9E"/>
    <w:rsid w:val="002E4C81"/>
    <w:rsid w:val="002E6473"/>
    <w:rsid w:val="002F1E05"/>
    <w:rsid w:val="003008C9"/>
    <w:rsid w:val="0030217F"/>
    <w:rsid w:val="00302A9A"/>
    <w:rsid w:val="003049A3"/>
    <w:rsid w:val="00307F00"/>
    <w:rsid w:val="00312585"/>
    <w:rsid w:val="003160D5"/>
    <w:rsid w:val="00316151"/>
    <w:rsid w:val="003173A8"/>
    <w:rsid w:val="00320575"/>
    <w:rsid w:val="0032294F"/>
    <w:rsid w:val="0032739C"/>
    <w:rsid w:val="00332566"/>
    <w:rsid w:val="0034072E"/>
    <w:rsid w:val="00341C98"/>
    <w:rsid w:val="00342F29"/>
    <w:rsid w:val="00345002"/>
    <w:rsid w:val="00345180"/>
    <w:rsid w:val="003453C8"/>
    <w:rsid w:val="00345C6A"/>
    <w:rsid w:val="00346114"/>
    <w:rsid w:val="00351016"/>
    <w:rsid w:val="0035160B"/>
    <w:rsid w:val="00351C96"/>
    <w:rsid w:val="00353A63"/>
    <w:rsid w:val="003545CF"/>
    <w:rsid w:val="00354D54"/>
    <w:rsid w:val="003560F2"/>
    <w:rsid w:val="00356A95"/>
    <w:rsid w:val="00356F34"/>
    <w:rsid w:val="003613A5"/>
    <w:rsid w:val="003616AB"/>
    <w:rsid w:val="003647E7"/>
    <w:rsid w:val="0036617C"/>
    <w:rsid w:val="00372875"/>
    <w:rsid w:val="00372DBE"/>
    <w:rsid w:val="00372DF9"/>
    <w:rsid w:val="0037548A"/>
    <w:rsid w:val="00375C33"/>
    <w:rsid w:val="00380ED2"/>
    <w:rsid w:val="0038197C"/>
    <w:rsid w:val="00383787"/>
    <w:rsid w:val="00384921"/>
    <w:rsid w:val="00385151"/>
    <w:rsid w:val="00385F8B"/>
    <w:rsid w:val="00386185"/>
    <w:rsid w:val="003869F9"/>
    <w:rsid w:val="0039061D"/>
    <w:rsid w:val="00392A53"/>
    <w:rsid w:val="003A19AD"/>
    <w:rsid w:val="003A6E27"/>
    <w:rsid w:val="003A76E0"/>
    <w:rsid w:val="003A7AAF"/>
    <w:rsid w:val="003B0118"/>
    <w:rsid w:val="003B0894"/>
    <w:rsid w:val="003B0B90"/>
    <w:rsid w:val="003B11E4"/>
    <w:rsid w:val="003B15F4"/>
    <w:rsid w:val="003B39F5"/>
    <w:rsid w:val="003B406A"/>
    <w:rsid w:val="003C1EA1"/>
    <w:rsid w:val="003C3875"/>
    <w:rsid w:val="003C4BD7"/>
    <w:rsid w:val="003C4F11"/>
    <w:rsid w:val="003C61B7"/>
    <w:rsid w:val="003D4828"/>
    <w:rsid w:val="003D4E5B"/>
    <w:rsid w:val="003D505A"/>
    <w:rsid w:val="003D5707"/>
    <w:rsid w:val="003D5FDE"/>
    <w:rsid w:val="003E1B2B"/>
    <w:rsid w:val="003E7077"/>
    <w:rsid w:val="003F44C4"/>
    <w:rsid w:val="00407E64"/>
    <w:rsid w:val="0041441C"/>
    <w:rsid w:val="004177A0"/>
    <w:rsid w:val="00420E89"/>
    <w:rsid w:val="00421879"/>
    <w:rsid w:val="00423FE0"/>
    <w:rsid w:val="004269A4"/>
    <w:rsid w:val="00431F97"/>
    <w:rsid w:val="00432AE9"/>
    <w:rsid w:val="00434071"/>
    <w:rsid w:val="00435B5A"/>
    <w:rsid w:val="004421F5"/>
    <w:rsid w:val="00444797"/>
    <w:rsid w:val="00444970"/>
    <w:rsid w:val="00445153"/>
    <w:rsid w:val="00447AFE"/>
    <w:rsid w:val="0045168C"/>
    <w:rsid w:val="0046024A"/>
    <w:rsid w:val="00460AB3"/>
    <w:rsid w:val="00461DDA"/>
    <w:rsid w:val="004633B4"/>
    <w:rsid w:val="00465462"/>
    <w:rsid w:val="004717C8"/>
    <w:rsid w:val="00481373"/>
    <w:rsid w:val="00481AF1"/>
    <w:rsid w:val="0048266A"/>
    <w:rsid w:val="004839EF"/>
    <w:rsid w:val="00485CFB"/>
    <w:rsid w:val="00492DD5"/>
    <w:rsid w:val="00493302"/>
    <w:rsid w:val="004938A3"/>
    <w:rsid w:val="00496641"/>
    <w:rsid w:val="004A1939"/>
    <w:rsid w:val="004A4347"/>
    <w:rsid w:val="004A75E7"/>
    <w:rsid w:val="004B07FD"/>
    <w:rsid w:val="004B1A3E"/>
    <w:rsid w:val="004B5D2F"/>
    <w:rsid w:val="004B63E8"/>
    <w:rsid w:val="004B65EB"/>
    <w:rsid w:val="004C19DC"/>
    <w:rsid w:val="004C1B1C"/>
    <w:rsid w:val="004C3924"/>
    <w:rsid w:val="004C57E1"/>
    <w:rsid w:val="004C5D27"/>
    <w:rsid w:val="004C67AC"/>
    <w:rsid w:val="004C7033"/>
    <w:rsid w:val="004D0F52"/>
    <w:rsid w:val="004D44F5"/>
    <w:rsid w:val="004D6D45"/>
    <w:rsid w:val="004E018B"/>
    <w:rsid w:val="004E0336"/>
    <w:rsid w:val="004E2589"/>
    <w:rsid w:val="004E7394"/>
    <w:rsid w:val="004F55FC"/>
    <w:rsid w:val="004F6CE7"/>
    <w:rsid w:val="004F6F49"/>
    <w:rsid w:val="00500D9F"/>
    <w:rsid w:val="00500E28"/>
    <w:rsid w:val="005019E8"/>
    <w:rsid w:val="00501FF3"/>
    <w:rsid w:val="00506189"/>
    <w:rsid w:val="005063B8"/>
    <w:rsid w:val="005071E3"/>
    <w:rsid w:val="005074E6"/>
    <w:rsid w:val="005130A5"/>
    <w:rsid w:val="00522CB6"/>
    <w:rsid w:val="00524F89"/>
    <w:rsid w:val="00525AA0"/>
    <w:rsid w:val="00527273"/>
    <w:rsid w:val="00531142"/>
    <w:rsid w:val="005315AE"/>
    <w:rsid w:val="005341C7"/>
    <w:rsid w:val="005348E1"/>
    <w:rsid w:val="00536EC9"/>
    <w:rsid w:val="005412E8"/>
    <w:rsid w:val="0054146C"/>
    <w:rsid w:val="00541A58"/>
    <w:rsid w:val="00541C37"/>
    <w:rsid w:val="0054242C"/>
    <w:rsid w:val="00545BF5"/>
    <w:rsid w:val="0054660B"/>
    <w:rsid w:val="00546C37"/>
    <w:rsid w:val="00551A9C"/>
    <w:rsid w:val="00552B6E"/>
    <w:rsid w:val="00554C75"/>
    <w:rsid w:val="0055627C"/>
    <w:rsid w:val="00557062"/>
    <w:rsid w:val="00562152"/>
    <w:rsid w:val="005647A7"/>
    <w:rsid w:val="0056608E"/>
    <w:rsid w:val="00566486"/>
    <w:rsid w:val="00567574"/>
    <w:rsid w:val="00570A04"/>
    <w:rsid w:val="00572D1A"/>
    <w:rsid w:val="0058184E"/>
    <w:rsid w:val="00582247"/>
    <w:rsid w:val="00587E07"/>
    <w:rsid w:val="005910E7"/>
    <w:rsid w:val="005912AE"/>
    <w:rsid w:val="005919DC"/>
    <w:rsid w:val="005923D6"/>
    <w:rsid w:val="00594C3C"/>
    <w:rsid w:val="00595DAE"/>
    <w:rsid w:val="00596E7E"/>
    <w:rsid w:val="005A1473"/>
    <w:rsid w:val="005A19F6"/>
    <w:rsid w:val="005A3D8E"/>
    <w:rsid w:val="005A466F"/>
    <w:rsid w:val="005A5094"/>
    <w:rsid w:val="005A73D2"/>
    <w:rsid w:val="005B0591"/>
    <w:rsid w:val="005B15C9"/>
    <w:rsid w:val="005B1C4A"/>
    <w:rsid w:val="005B424A"/>
    <w:rsid w:val="005B4616"/>
    <w:rsid w:val="005B542D"/>
    <w:rsid w:val="005B734B"/>
    <w:rsid w:val="005C447B"/>
    <w:rsid w:val="005C49D8"/>
    <w:rsid w:val="005D1D44"/>
    <w:rsid w:val="005D1F12"/>
    <w:rsid w:val="005D2FD7"/>
    <w:rsid w:val="005D5EB2"/>
    <w:rsid w:val="005D6221"/>
    <w:rsid w:val="005E006B"/>
    <w:rsid w:val="005E1989"/>
    <w:rsid w:val="005E1BB6"/>
    <w:rsid w:val="005E1FA8"/>
    <w:rsid w:val="005E37AE"/>
    <w:rsid w:val="005E53DC"/>
    <w:rsid w:val="005F3C38"/>
    <w:rsid w:val="005F3EF4"/>
    <w:rsid w:val="005F4313"/>
    <w:rsid w:val="005F4B50"/>
    <w:rsid w:val="005F63B9"/>
    <w:rsid w:val="005F641A"/>
    <w:rsid w:val="00601EA7"/>
    <w:rsid w:val="00603AC0"/>
    <w:rsid w:val="00605145"/>
    <w:rsid w:val="00606B34"/>
    <w:rsid w:val="00606B79"/>
    <w:rsid w:val="00607A11"/>
    <w:rsid w:val="00610048"/>
    <w:rsid w:val="00610617"/>
    <w:rsid w:val="00611374"/>
    <w:rsid w:val="006128C7"/>
    <w:rsid w:val="00616488"/>
    <w:rsid w:val="006208FF"/>
    <w:rsid w:val="00622FCA"/>
    <w:rsid w:val="006242C9"/>
    <w:rsid w:val="00624C14"/>
    <w:rsid w:val="00626767"/>
    <w:rsid w:val="0062795B"/>
    <w:rsid w:val="00627E17"/>
    <w:rsid w:val="00631BB3"/>
    <w:rsid w:val="00633209"/>
    <w:rsid w:val="00634281"/>
    <w:rsid w:val="00642F35"/>
    <w:rsid w:val="00643BB8"/>
    <w:rsid w:val="006464D0"/>
    <w:rsid w:val="00646FA3"/>
    <w:rsid w:val="006521E7"/>
    <w:rsid w:val="00653CE3"/>
    <w:rsid w:val="0065475E"/>
    <w:rsid w:val="00660156"/>
    <w:rsid w:val="00660B91"/>
    <w:rsid w:val="006656E7"/>
    <w:rsid w:val="0066642E"/>
    <w:rsid w:val="00667AAE"/>
    <w:rsid w:val="00672284"/>
    <w:rsid w:val="00672551"/>
    <w:rsid w:val="00673A85"/>
    <w:rsid w:val="00673E76"/>
    <w:rsid w:val="006763C1"/>
    <w:rsid w:val="00680011"/>
    <w:rsid w:val="0068030F"/>
    <w:rsid w:val="00681B8E"/>
    <w:rsid w:val="006835F8"/>
    <w:rsid w:val="00686341"/>
    <w:rsid w:val="006918D1"/>
    <w:rsid w:val="00691B76"/>
    <w:rsid w:val="00695005"/>
    <w:rsid w:val="006A624F"/>
    <w:rsid w:val="006B3D38"/>
    <w:rsid w:val="006B5030"/>
    <w:rsid w:val="006B53C7"/>
    <w:rsid w:val="006B576D"/>
    <w:rsid w:val="006B57ED"/>
    <w:rsid w:val="006C54FC"/>
    <w:rsid w:val="006C556D"/>
    <w:rsid w:val="006C57BA"/>
    <w:rsid w:val="006C5857"/>
    <w:rsid w:val="006D4E48"/>
    <w:rsid w:val="006D6B22"/>
    <w:rsid w:val="006D75C3"/>
    <w:rsid w:val="006D7CB7"/>
    <w:rsid w:val="006E4D80"/>
    <w:rsid w:val="006E789C"/>
    <w:rsid w:val="006E7C5F"/>
    <w:rsid w:val="006F109D"/>
    <w:rsid w:val="006F16E1"/>
    <w:rsid w:val="00702024"/>
    <w:rsid w:val="007034B6"/>
    <w:rsid w:val="00707174"/>
    <w:rsid w:val="00710D5B"/>
    <w:rsid w:val="00712248"/>
    <w:rsid w:val="00712CD4"/>
    <w:rsid w:val="00713015"/>
    <w:rsid w:val="00715A1D"/>
    <w:rsid w:val="00720675"/>
    <w:rsid w:val="00721692"/>
    <w:rsid w:val="0072193A"/>
    <w:rsid w:val="00725052"/>
    <w:rsid w:val="00734EBC"/>
    <w:rsid w:val="0074200B"/>
    <w:rsid w:val="00743228"/>
    <w:rsid w:val="007448F9"/>
    <w:rsid w:val="00752358"/>
    <w:rsid w:val="007556BE"/>
    <w:rsid w:val="00755F47"/>
    <w:rsid w:val="00757011"/>
    <w:rsid w:val="00757B8A"/>
    <w:rsid w:val="007611EF"/>
    <w:rsid w:val="0076284A"/>
    <w:rsid w:val="007653B9"/>
    <w:rsid w:val="007723E4"/>
    <w:rsid w:val="00772A4C"/>
    <w:rsid w:val="007765B1"/>
    <w:rsid w:val="00777857"/>
    <w:rsid w:val="007811BA"/>
    <w:rsid w:val="007815AD"/>
    <w:rsid w:val="0078646E"/>
    <w:rsid w:val="007876C3"/>
    <w:rsid w:val="0079128E"/>
    <w:rsid w:val="00791ABE"/>
    <w:rsid w:val="00792A21"/>
    <w:rsid w:val="007943B2"/>
    <w:rsid w:val="007A0FC8"/>
    <w:rsid w:val="007A1141"/>
    <w:rsid w:val="007A558F"/>
    <w:rsid w:val="007A62F6"/>
    <w:rsid w:val="007B1C12"/>
    <w:rsid w:val="007B37B3"/>
    <w:rsid w:val="007B4385"/>
    <w:rsid w:val="007B5606"/>
    <w:rsid w:val="007C0810"/>
    <w:rsid w:val="007C0DF4"/>
    <w:rsid w:val="007C5DBE"/>
    <w:rsid w:val="007C61E7"/>
    <w:rsid w:val="007D33E0"/>
    <w:rsid w:val="007D5D71"/>
    <w:rsid w:val="007E4B88"/>
    <w:rsid w:val="007E5697"/>
    <w:rsid w:val="007E7893"/>
    <w:rsid w:val="007F089F"/>
    <w:rsid w:val="007F16C8"/>
    <w:rsid w:val="007F31BC"/>
    <w:rsid w:val="007F3449"/>
    <w:rsid w:val="007F5794"/>
    <w:rsid w:val="007F7D03"/>
    <w:rsid w:val="00801DDC"/>
    <w:rsid w:val="008021A8"/>
    <w:rsid w:val="008044AA"/>
    <w:rsid w:val="00811A6C"/>
    <w:rsid w:val="00812733"/>
    <w:rsid w:val="008173EA"/>
    <w:rsid w:val="00826151"/>
    <w:rsid w:val="00834935"/>
    <w:rsid w:val="00836651"/>
    <w:rsid w:val="008369EF"/>
    <w:rsid w:val="00837808"/>
    <w:rsid w:val="00843380"/>
    <w:rsid w:val="008442A1"/>
    <w:rsid w:val="00850F36"/>
    <w:rsid w:val="00853B12"/>
    <w:rsid w:val="00860177"/>
    <w:rsid w:val="00860EA6"/>
    <w:rsid w:val="00864EF6"/>
    <w:rsid w:val="008658B3"/>
    <w:rsid w:val="008700F0"/>
    <w:rsid w:val="00877183"/>
    <w:rsid w:val="0088309A"/>
    <w:rsid w:val="00886CF1"/>
    <w:rsid w:val="0089726D"/>
    <w:rsid w:val="008973EA"/>
    <w:rsid w:val="00897736"/>
    <w:rsid w:val="008A2561"/>
    <w:rsid w:val="008A291B"/>
    <w:rsid w:val="008A6814"/>
    <w:rsid w:val="008B4553"/>
    <w:rsid w:val="008C04DA"/>
    <w:rsid w:val="008C3942"/>
    <w:rsid w:val="008C6E01"/>
    <w:rsid w:val="008C7E4A"/>
    <w:rsid w:val="008D3FE6"/>
    <w:rsid w:val="008D562F"/>
    <w:rsid w:val="008E024D"/>
    <w:rsid w:val="008E0A26"/>
    <w:rsid w:val="008E4668"/>
    <w:rsid w:val="008E4A7F"/>
    <w:rsid w:val="008E591D"/>
    <w:rsid w:val="008F19D1"/>
    <w:rsid w:val="008F2040"/>
    <w:rsid w:val="008F240D"/>
    <w:rsid w:val="008F3F63"/>
    <w:rsid w:val="008F653B"/>
    <w:rsid w:val="009027EF"/>
    <w:rsid w:val="00906636"/>
    <w:rsid w:val="00910755"/>
    <w:rsid w:val="00911AFF"/>
    <w:rsid w:val="009202F0"/>
    <w:rsid w:val="009213A3"/>
    <w:rsid w:val="00921E94"/>
    <w:rsid w:val="00924CCD"/>
    <w:rsid w:val="00924DDE"/>
    <w:rsid w:val="009255FA"/>
    <w:rsid w:val="00926813"/>
    <w:rsid w:val="00933C14"/>
    <w:rsid w:val="00935F40"/>
    <w:rsid w:val="009410E8"/>
    <w:rsid w:val="00941E36"/>
    <w:rsid w:val="00943992"/>
    <w:rsid w:val="00944440"/>
    <w:rsid w:val="009461FE"/>
    <w:rsid w:val="009527CA"/>
    <w:rsid w:val="00953D9E"/>
    <w:rsid w:val="00953DA1"/>
    <w:rsid w:val="00954A5A"/>
    <w:rsid w:val="0095555B"/>
    <w:rsid w:val="00961F18"/>
    <w:rsid w:val="0096272C"/>
    <w:rsid w:val="0096666D"/>
    <w:rsid w:val="009802E4"/>
    <w:rsid w:val="00984E5E"/>
    <w:rsid w:val="0098674D"/>
    <w:rsid w:val="00992E76"/>
    <w:rsid w:val="00993F66"/>
    <w:rsid w:val="00995D5A"/>
    <w:rsid w:val="009A37F2"/>
    <w:rsid w:val="009A3BBE"/>
    <w:rsid w:val="009A5CAE"/>
    <w:rsid w:val="009A76DE"/>
    <w:rsid w:val="009A784E"/>
    <w:rsid w:val="009B6B0B"/>
    <w:rsid w:val="009C24BC"/>
    <w:rsid w:val="009C2657"/>
    <w:rsid w:val="009C3615"/>
    <w:rsid w:val="009C3882"/>
    <w:rsid w:val="009C7087"/>
    <w:rsid w:val="009C7C0C"/>
    <w:rsid w:val="009D41E2"/>
    <w:rsid w:val="009E07A3"/>
    <w:rsid w:val="009E15DB"/>
    <w:rsid w:val="009E2028"/>
    <w:rsid w:val="009E21C4"/>
    <w:rsid w:val="009E5BA9"/>
    <w:rsid w:val="00A006E7"/>
    <w:rsid w:val="00A02823"/>
    <w:rsid w:val="00A109D1"/>
    <w:rsid w:val="00A11D34"/>
    <w:rsid w:val="00A14B2C"/>
    <w:rsid w:val="00A15FA5"/>
    <w:rsid w:val="00A1721E"/>
    <w:rsid w:val="00A20F88"/>
    <w:rsid w:val="00A2108D"/>
    <w:rsid w:val="00A24BFA"/>
    <w:rsid w:val="00A277FF"/>
    <w:rsid w:val="00A314B3"/>
    <w:rsid w:val="00A33EA1"/>
    <w:rsid w:val="00A34741"/>
    <w:rsid w:val="00A409BA"/>
    <w:rsid w:val="00A43F5F"/>
    <w:rsid w:val="00A47109"/>
    <w:rsid w:val="00A479EA"/>
    <w:rsid w:val="00A502DD"/>
    <w:rsid w:val="00A54252"/>
    <w:rsid w:val="00A561F0"/>
    <w:rsid w:val="00A5699F"/>
    <w:rsid w:val="00A6018F"/>
    <w:rsid w:val="00A61458"/>
    <w:rsid w:val="00A63A25"/>
    <w:rsid w:val="00A656C8"/>
    <w:rsid w:val="00A674C8"/>
    <w:rsid w:val="00A674F7"/>
    <w:rsid w:val="00A73B89"/>
    <w:rsid w:val="00A75B23"/>
    <w:rsid w:val="00A808B3"/>
    <w:rsid w:val="00A80B4E"/>
    <w:rsid w:val="00A84D3C"/>
    <w:rsid w:val="00A86D9F"/>
    <w:rsid w:val="00A96544"/>
    <w:rsid w:val="00A97BA5"/>
    <w:rsid w:val="00AA01F5"/>
    <w:rsid w:val="00AA0476"/>
    <w:rsid w:val="00AA1500"/>
    <w:rsid w:val="00AA2F2C"/>
    <w:rsid w:val="00AA2FFB"/>
    <w:rsid w:val="00AA57AB"/>
    <w:rsid w:val="00AA5EF4"/>
    <w:rsid w:val="00AA5F11"/>
    <w:rsid w:val="00AA69F1"/>
    <w:rsid w:val="00AB0754"/>
    <w:rsid w:val="00AB1B2E"/>
    <w:rsid w:val="00AB1B4F"/>
    <w:rsid w:val="00AC1963"/>
    <w:rsid w:val="00AD0A11"/>
    <w:rsid w:val="00AD45DF"/>
    <w:rsid w:val="00AD70D7"/>
    <w:rsid w:val="00AD77C9"/>
    <w:rsid w:val="00AD7A75"/>
    <w:rsid w:val="00AE12C0"/>
    <w:rsid w:val="00AE2721"/>
    <w:rsid w:val="00AE3287"/>
    <w:rsid w:val="00AE7940"/>
    <w:rsid w:val="00AF0408"/>
    <w:rsid w:val="00AF0EF8"/>
    <w:rsid w:val="00AF5340"/>
    <w:rsid w:val="00AF57CB"/>
    <w:rsid w:val="00AF6717"/>
    <w:rsid w:val="00B00024"/>
    <w:rsid w:val="00B00166"/>
    <w:rsid w:val="00B028AF"/>
    <w:rsid w:val="00B04BCC"/>
    <w:rsid w:val="00B0593D"/>
    <w:rsid w:val="00B05BB3"/>
    <w:rsid w:val="00B05DA8"/>
    <w:rsid w:val="00B0657A"/>
    <w:rsid w:val="00B06D63"/>
    <w:rsid w:val="00B06F3F"/>
    <w:rsid w:val="00B1545B"/>
    <w:rsid w:val="00B16FDE"/>
    <w:rsid w:val="00B217C7"/>
    <w:rsid w:val="00B24AA3"/>
    <w:rsid w:val="00B26CF7"/>
    <w:rsid w:val="00B26E89"/>
    <w:rsid w:val="00B27776"/>
    <w:rsid w:val="00B3117F"/>
    <w:rsid w:val="00B317DA"/>
    <w:rsid w:val="00B32F63"/>
    <w:rsid w:val="00B347E1"/>
    <w:rsid w:val="00B359FB"/>
    <w:rsid w:val="00B414B8"/>
    <w:rsid w:val="00B431A3"/>
    <w:rsid w:val="00B47323"/>
    <w:rsid w:val="00B52A45"/>
    <w:rsid w:val="00B56F80"/>
    <w:rsid w:val="00B57669"/>
    <w:rsid w:val="00B62783"/>
    <w:rsid w:val="00B67794"/>
    <w:rsid w:val="00B67882"/>
    <w:rsid w:val="00B67E49"/>
    <w:rsid w:val="00B7004D"/>
    <w:rsid w:val="00B72AAE"/>
    <w:rsid w:val="00B72AEF"/>
    <w:rsid w:val="00B74754"/>
    <w:rsid w:val="00B80580"/>
    <w:rsid w:val="00B8188F"/>
    <w:rsid w:val="00B81B26"/>
    <w:rsid w:val="00B84403"/>
    <w:rsid w:val="00B85314"/>
    <w:rsid w:val="00B862C1"/>
    <w:rsid w:val="00B94A15"/>
    <w:rsid w:val="00B951D0"/>
    <w:rsid w:val="00B969AB"/>
    <w:rsid w:val="00BA3096"/>
    <w:rsid w:val="00BA32A5"/>
    <w:rsid w:val="00BA4CDB"/>
    <w:rsid w:val="00BA525D"/>
    <w:rsid w:val="00BA6A03"/>
    <w:rsid w:val="00BA73B5"/>
    <w:rsid w:val="00BB2D64"/>
    <w:rsid w:val="00BC0564"/>
    <w:rsid w:val="00BC082A"/>
    <w:rsid w:val="00BC1AD4"/>
    <w:rsid w:val="00BC3DE3"/>
    <w:rsid w:val="00BC4479"/>
    <w:rsid w:val="00BC4A8B"/>
    <w:rsid w:val="00BD0F15"/>
    <w:rsid w:val="00BD11F7"/>
    <w:rsid w:val="00BD5923"/>
    <w:rsid w:val="00BD61A0"/>
    <w:rsid w:val="00BE023C"/>
    <w:rsid w:val="00BE5334"/>
    <w:rsid w:val="00BF64CC"/>
    <w:rsid w:val="00C00478"/>
    <w:rsid w:val="00C00855"/>
    <w:rsid w:val="00C02DEE"/>
    <w:rsid w:val="00C04484"/>
    <w:rsid w:val="00C05529"/>
    <w:rsid w:val="00C06C4C"/>
    <w:rsid w:val="00C0722A"/>
    <w:rsid w:val="00C10C76"/>
    <w:rsid w:val="00C11217"/>
    <w:rsid w:val="00C12C1C"/>
    <w:rsid w:val="00C14A3B"/>
    <w:rsid w:val="00C16645"/>
    <w:rsid w:val="00C16659"/>
    <w:rsid w:val="00C16EDF"/>
    <w:rsid w:val="00C23DCF"/>
    <w:rsid w:val="00C24B9A"/>
    <w:rsid w:val="00C26F7D"/>
    <w:rsid w:val="00C3001F"/>
    <w:rsid w:val="00C3007A"/>
    <w:rsid w:val="00C3150D"/>
    <w:rsid w:val="00C3176E"/>
    <w:rsid w:val="00C33EC5"/>
    <w:rsid w:val="00C36517"/>
    <w:rsid w:val="00C36E5C"/>
    <w:rsid w:val="00C372B1"/>
    <w:rsid w:val="00C37BFB"/>
    <w:rsid w:val="00C4436F"/>
    <w:rsid w:val="00C443B3"/>
    <w:rsid w:val="00C454D9"/>
    <w:rsid w:val="00C5286A"/>
    <w:rsid w:val="00C53913"/>
    <w:rsid w:val="00C62F91"/>
    <w:rsid w:val="00C6397F"/>
    <w:rsid w:val="00C63AD1"/>
    <w:rsid w:val="00C65D56"/>
    <w:rsid w:val="00C671D3"/>
    <w:rsid w:val="00C75FC2"/>
    <w:rsid w:val="00C76866"/>
    <w:rsid w:val="00C80E10"/>
    <w:rsid w:val="00C815FF"/>
    <w:rsid w:val="00C82E44"/>
    <w:rsid w:val="00C83E80"/>
    <w:rsid w:val="00C85E67"/>
    <w:rsid w:val="00C9315D"/>
    <w:rsid w:val="00C939A7"/>
    <w:rsid w:val="00C93B64"/>
    <w:rsid w:val="00C93CED"/>
    <w:rsid w:val="00CA232A"/>
    <w:rsid w:val="00CA4AD3"/>
    <w:rsid w:val="00CA79E8"/>
    <w:rsid w:val="00CA7F50"/>
    <w:rsid w:val="00CB1ADA"/>
    <w:rsid w:val="00CB353B"/>
    <w:rsid w:val="00CB382B"/>
    <w:rsid w:val="00CB49B4"/>
    <w:rsid w:val="00CB76B8"/>
    <w:rsid w:val="00CC1148"/>
    <w:rsid w:val="00CC149C"/>
    <w:rsid w:val="00CC556E"/>
    <w:rsid w:val="00CC7785"/>
    <w:rsid w:val="00CD0196"/>
    <w:rsid w:val="00CD0293"/>
    <w:rsid w:val="00CD1F4F"/>
    <w:rsid w:val="00CD52C6"/>
    <w:rsid w:val="00CE1357"/>
    <w:rsid w:val="00CE1BCD"/>
    <w:rsid w:val="00CE20FB"/>
    <w:rsid w:val="00CE2666"/>
    <w:rsid w:val="00CE294E"/>
    <w:rsid w:val="00CE51F4"/>
    <w:rsid w:val="00CE5EE6"/>
    <w:rsid w:val="00CE7579"/>
    <w:rsid w:val="00CE7F9D"/>
    <w:rsid w:val="00D01541"/>
    <w:rsid w:val="00D03734"/>
    <w:rsid w:val="00D0454F"/>
    <w:rsid w:val="00D04C39"/>
    <w:rsid w:val="00D07667"/>
    <w:rsid w:val="00D07A87"/>
    <w:rsid w:val="00D14107"/>
    <w:rsid w:val="00D15571"/>
    <w:rsid w:val="00D167BE"/>
    <w:rsid w:val="00D2431C"/>
    <w:rsid w:val="00D26233"/>
    <w:rsid w:val="00D271EB"/>
    <w:rsid w:val="00D27EA8"/>
    <w:rsid w:val="00D30852"/>
    <w:rsid w:val="00D31782"/>
    <w:rsid w:val="00D41A4E"/>
    <w:rsid w:val="00D440A7"/>
    <w:rsid w:val="00D505B7"/>
    <w:rsid w:val="00D51626"/>
    <w:rsid w:val="00D540C5"/>
    <w:rsid w:val="00D5599A"/>
    <w:rsid w:val="00D56EFE"/>
    <w:rsid w:val="00D60510"/>
    <w:rsid w:val="00D619B1"/>
    <w:rsid w:val="00D66B1A"/>
    <w:rsid w:val="00D700F3"/>
    <w:rsid w:val="00D71A7D"/>
    <w:rsid w:val="00D71FD6"/>
    <w:rsid w:val="00D72CDA"/>
    <w:rsid w:val="00D74BBF"/>
    <w:rsid w:val="00D75419"/>
    <w:rsid w:val="00D811C6"/>
    <w:rsid w:val="00D83AE4"/>
    <w:rsid w:val="00D85F3C"/>
    <w:rsid w:val="00DA041D"/>
    <w:rsid w:val="00DA63E5"/>
    <w:rsid w:val="00DA6A59"/>
    <w:rsid w:val="00DB0980"/>
    <w:rsid w:val="00DB0B59"/>
    <w:rsid w:val="00DB1852"/>
    <w:rsid w:val="00DB4C56"/>
    <w:rsid w:val="00DB5D93"/>
    <w:rsid w:val="00DC3238"/>
    <w:rsid w:val="00DC3BC5"/>
    <w:rsid w:val="00DC4322"/>
    <w:rsid w:val="00DC46CA"/>
    <w:rsid w:val="00DC61C8"/>
    <w:rsid w:val="00DD16C4"/>
    <w:rsid w:val="00DD2762"/>
    <w:rsid w:val="00DD2936"/>
    <w:rsid w:val="00DD2A13"/>
    <w:rsid w:val="00DD2A3C"/>
    <w:rsid w:val="00DD34CE"/>
    <w:rsid w:val="00DD4764"/>
    <w:rsid w:val="00DE17C0"/>
    <w:rsid w:val="00DE4B91"/>
    <w:rsid w:val="00DF0800"/>
    <w:rsid w:val="00DF3006"/>
    <w:rsid w:val="00DF6281"/>
    <w:rsid w:val="00DF64A8"/>
    <w:rsid w:val="00DF6989"/>
    <w:rsid w:val="00E00E43"/>
    <w:rsid w:val="00E03D8D"/>
    <w:rsid w:val="00E07A20"/>
    <w:rsid w:val="00E07F5A"/>
    <w:rsid w:val="00E11109"/>
    <w:rsid w:val="00E11132"/>
    <w:rsid w:val="00E12BF8"/>
    <w:rsid w:val="00E14A2C"/>
    <w:rsid w:val="00E14E62"/>
    <w:rsid w:val="00E15DF7"/>
    <w:rsid w:val="00E230DE"/>
    <w:rsid w:val="00E27496"/>
    <w:rsid w:val="00E30D87"/>
    <w:rsid w:val="00E33716"/>
    <w:rsid w:val="00E34CDE"/>
    <w:rsid w:val="00E367F3"/>
    <w:rsid w:val="00E37432"/>
    <w:rsid w:val="00E37C59"/>
    <w:rsid w:val="00E402A5"/>
    <w:rsid w:val="00E407F4"/>
    <w:rsid w:val="00E42FCE"/>
    <w:rsid w:val="00E434C3"/>
    <w:rsid w:val="00E43D9E"/>
    <w:rsid w:val="00E43F83"/>
    <w:rsid w:val="00E44399"/>
    <w:rsid w:val="00E4482D"/>
    <w:rsid w:val="00E47289"/>
    <w:rsid w:val="00E500FF"/>
    <w:rsid w:val="00E50206"/>
    <w:rsid w:val="00E50781"/>
    <w:rsid w:val="00E54003"/>
    <w:rsid w:val="00E56F93"/>
    <w:rsid w:val="00E6320E"/>
    <w:rsid w:val="00E6460C"/>
    <w:rsid w:val="00E665B4"/>
    <w:rsid w:val="00E70840"/>
    <w:rsid w:val="00E72241"/>
    <w:rsid w:val="00E74B0B"/>
    <w:rsid w:val="00E7555E"/>
    <w:rsid w:val="00E80957"/>
    <w:rsid w:val="00E81879"/>
    <w:rsid w:val="00E82130"/>
    <w:rsid w:val="00E82974"/>
    <w:rsid w:val="00E85A3B"/>
    <w:rsid w:val="00E86440"/>
    <w:rsid w:val="00E9180F"/>
    <w:rsid w:val="00E91CEB"/>
    <w:rsid w:val="00E91FD8"/>
    <w:rsid w:val="00E94839"/>
    <w:rsid w:val="00E9523D"/>
    <w:rsid w:val="00EA53D0"/>
    <w:rsid w:val="00EA6592"/>
    <w:rsid w:val="00EA744D"/>
    <w:rsid w:val="00EB2FDE"/>
    <w:rsid w:val="00EC054B"/>
    <w:rsid w:val="00EC1846"/>
    <w:rsid w:val="00EC37F5"/>
    <w:rsid w:val="00EC7BCD"/>
    <w:rsid w:val="00ED0F26"/>
    <w:rsid w:val="00ED30EC"/>
    <w:rsid w:val="00ED36F0"/>
    <w:rsid w:val="00ED6718"/>
    <w:rsid w:val="00ED76C4"/>
    <w:rsid w:val="00EE2FD0"/>
    <w:rsid w:val="00EE3034"/>
    <w:rsid w:val="00EE317D"/>
    <w:rsid w:val="00EE4E45"/>
    <w:rsid w:val="00EF02D0"/>
    <w:rsid w:val="00EF070F"/>
    <w:rsid w:val="00EF1997"/>
    <w:rsid w:val="00EF2D81"/>
    <w:rsid w:val="00EF3C48"/>
    <w:rsid w:val="00F049CA"/>
    <w:rsid w:val="00F07CC0"/>
    <w:rsid w:val="00F10A26"/>
    <w:rsid w:val="00F16288"/>
    <w:rsid w:val="00F22067"/>
    <w:rsid w:val="00F25CB1"/>
    <w:rsid w:val="00F316E4"/>
    <w:rsid w:val="00F3510B"/>
    <w:rsid w:val="00F35128"/>
    <w:rsid w:val="00F35BDF"/>
    <w:rsid w:val="00F35CA3"/>
    <w:rsid w:val="00F36814"/>
    <w:rsid w:val="00F37D7E"/>
    <w:rsid w:val="00F4055C"/>
    <w:rsid w:val="00F41408"/>
    <w:rsid w:val="00F4203B"/>
    <w:rsid w:val="00F42C9B"/>
    <w:rsid w:val="00F43711"/>
    <w:rsid w:val="00F47615"/>
    <w:rsid w:val="00F51039"/>
    <w:rsid w:val="00F53FD0"/>
    <w:rsid w:val="00F54DE8"/>
    <w:rsid w:val="00F60841"/>
    <w:rsid w:val="00F6215F"/>
    <w:rsid w:val="00F6361D"/>
    <w:rsid w:val="00F676E6"/>
    <w:rsid w:val="00F6D621"/>
    <w:rsid w:val="00F72246"/>
    <w:rsid w:val="00F724FD"/>
    <w:rsid w:val="00F73465"/>
    <w:rsid w:val="00F74798"/>
    <w:rsid w:val="00F76B65"/>
    <w:rsid w:val="00F8282E"/>
    <w:rsid w:val="00F82B95"/>
    <w:rsid w:val="00F8559F"/>
    <w:rsid w:val="00F85BE1"/>
    <w:rsid w:val="00F91F51"/>
    <w:rsid w:val="00FA1343"/>
    <w:rsid w:val="00FA135A"/>
    <w:rsid w:val="00FA1CD8"/>
    <w:rsid w:val="00FA45F8"/>
    <w:rsid w:val="00FA5712"/>
    <w:rsid w:val="00FA5CBB"/>
    <w:rsid w:val="00FB082A"/>
    <w:rsid w:val="00FB116E"/>
    <w:rsid w:val="00FB2E6B"/>
    <w:rsid w:val="00FB3170"/>
    <w:rsid w:val="00FC1912"/>
    <w:rsid w:val="00FC3235"/>
    <w:rsid w:val="00FC3587"/>
    <w:rsid w:val="00FC3F1B"/>
    <w:rsid w:val="00FC7048"/>
    <w:rsid w:val="00FC7897"/>
    <w:rsid w:val="00FD0F91"/>
    <w:rsid w:val="00FD5D94"/>
    <w:rsid w:val="00FE2C64"/>
    <w:rsid w:val="00FE3712"/>
    <w:rsid w:val="00FE407C"/>
    <w:rsid w:val="00FE5461"/>
    <w:rsid w:val="00FE6902"/>
    <w:rsid w:val="00FE6DC2"/>
    <w:rsid w:val="00FE747C"/>
    <w:rsid w:val="00FE7CDA"/>
    <w:rsid w:val="00FF13CB"/>
    <w:rsid w:val="00FF2114"/>
    <w:rsid w:val="00FF2641"/>
    <w:rsid w:val="00FF360B"/>
    <w:rsid w:val="00FF61A8"/>
    <w:rsid w:val="015D8A90"/>
    <w:rsid w:val="01821290"/>
    <w:rsid w:val="018708D6"/>
    <w:rsid w:val="01D9878F"/>
    <w:rsid w:val="029DB7AB"/>
    <w:rsid w:val="02F0D4C6"/>
    <w:rsid w:val="030B1827"/>
    <w:rsid w:val="0321C4A9"/>
    <w:rsid w:val="03340AC8"/>
    <w:rsid w:val="042B8169"/>
    <w:rsid w:val="04373807"/>
    <w:rsid w:val="0443C0E1"/>
    <w:rsid w:val="04F83FD5"/>
    <w:rsid w:val="05035DE7"/>
    <w:rsid w:val="05D0E949"/>
    <w:rsid w:val="0679524A"/>
    <w:rsid w:val="068C618A"/>
    <w:rsid w:val="07879842"/>
    <w:rsid w:val="0799E465"/>
    <w:rsid w:val="07AC5C85"/>
    <w:rsid w:val="07D21313"/>
    <w:rsid w:val="07D6C4D2"/>
    <w:rsid w:val="08081546"/>
    <w:rsid w:val="080B4AEE"/>
    <w:rsid w:val="082BA928"/>
    <w:rsid w:val="087E908D"/>
    <w:rsid w:val="0898794A"/>
    <w:rsid w:val="08AE6C11"/>
    <w:rsid w:val="094858E7"/>
    <w:rsid w:val="094C0758"/>
    <w:rsid w:val="0961FB03"/>
    <w:rsid w:val="09FB86CD"/>
    <w:rsid w:val="0B1ACE09"/>
    <w:rsid w:val="0B4C5106"/>
    <w:rsid w:val="0B7D19E4"/>
    <w:rsid w:val="0BCA0C56"/>
    <w:rsid w:val="0BCE9C74"/>
    <w:rsid w:val="0C0028DC"/>
    <w:rsid w:val="0C411E82"/>
    <w:rsid w:val="0CD55A26"/>
    <w:rsid w:val="0CFD0C5F"/>
    <w:rsid w:val="0D395CD3"/>
    <w:rsid w:val="0DFD213D"/>
    <w:rsid w:val="0E16576E"/>
    <w:rsid w:val="0E308738"/>
    <w:rsid w:val="0E8A594C"/>
    <w:rsid w:val="0EA45801"/>
    <w:rsid w:val="0EBBAAC0"/>
    <w:rsid w:val="0F27ED12"/>
    <w:rsid w:val="0F69CD43"/>
    <w:rsid w:val="0F7EC4D3"/>
    <w:rsid w:val="0FE582D7"/>
    <w:rsid w:val="10633FC9"/>
    <w:rsid w:val="10752ABF"/>
    <w:rsid w:val="1080501D"/>
    <w:rsid w:val="10B10937"/>
    <w:rsid w:val="1100CDD5"/>
    <w:rsid w:val="113DA560"/>
    <w:rsid w:val="11CC8E85"/>
    <w:rsid w:val="1242AB8D"/>
    <w:rsid w:val="124A72A9"/>
    <w:rsid w:val="1370DB62"/>
    <w:rsid w:val="13B4D6EE"/>
    <w:rsid w:val="13D172B4"/>
    <w:rsid w:val="13DB6C28"/>
    <w:rsid w:val="13F488DB"/>
    <w:rsid w:val="1402F209"/>
    <w:rsid w:val="14351655"/>
    <w:rsid w:val="1480761B"/>
    <w:rsid w:val="1498F4E9"/>
    <w:rsid w:val="151478FE"/>
    <w:rsid w:val="15B7D2F2"/>
    <w:rsid w:val="16697D31"/>
    <w:rsid w:val="16996404"/>
    <w:rsid w:val="16FB4919"/>
    <w:rsid w:val="16FD52BF"/>
    <w:rsid w:val="173CB84C"/>
    <w:rsid w:val="1780C32A"/>
    <w:rsid w:val="1866F141"/>
    <w:rsid w:val="1873F0F5"/>
    <w:rsid w:val="195EBEDD"/>
    <w:rsid w:val="19CEC621"/>
    <w:rsid w:val="1A2FBD2E"/>
    <w:rsid w:val="1AC1E453"/>
    <w:rsid w:val="1AC940EC"/>
    <w:rsid w:val="1ADB9A7C"/>
    <w:rsid w:val="1B0E7939"/>
    <w:rsid w:val="1B302959"/>
    <w:rsid w:val="1B7359AA"/>
    <w:rsid w:val="1B8B63A1"/>
    <w:rsid w:val="1B9F372F"/>
    <w:rsid w:val="1BA9155A"/>
    <w:rsid w:val="1BB40EA2"/>
    <w:rsid w:val="1BD388E0"/>
    <w:rsid w:val="1C1505A3"/>
    <w:rsid w:val="1C2B9778"/>
    <w:rsid w:val="1C4F9022"/>
    <w:rsid w:val="1C55A786"/>
    <w:rsid w:val="1C665AAC"/>
    <w:rsid w:val="1CA140E5"/>
    <w:rsid w:val="1CC27CA7"/>
    <w:rsid w:val="1D609CEA"/>
    <w:rsid w:val="1D6C8851"/>
    <w:rsid w:val="1D7B3BEC"/>
    <w:rsid w:val="1D87E240"/>
    <w:rsid w:val="1E233BC6"/>
    <w:rsid w:val="1EA4A890"/>
    <w:rsid w:val="1F09A3BA"/>
    <w:rsid w:val="1F0DAC42"/>
    <w:rsid w:val="1FFB0B5F"/>
    <w:rsid w:val="2034150E"/>
    <w:rsid w:val="206D7CE3"/>
    <w:rsid w:val="20B1B926"/>
    <w:rsid w:val="20C5FB1F"/>
    <w:rsid w:val="20DD25A3"/>
    <w:rsid w:val="20E5D4D7"/>
    <w:rsid w:val="21C65E28"/>
    <w:rsid w:val="229E10E4"/>
    <w:rsid w:val="22A05260"/>
    <w:rsid w:val="22ED36DC"/>
    <w:rsid w:val="232F15A2"/>
    <w:rsid w:val="236FE23B"/>
    <w:rsid w:val="23A07A6F"/>
    <w:rsid w:val="23E13D66"/>
    <w:rsid w:val="23E818A1"/>
    <w:rsid w:val="243610FB"/>
    <w:rsid w:val="246367D5"/>
    <w:rsid w:val="249D35A0"/>
    <w:rsid w:val="24A45B33"/>
    <w:rsid w:val="25206F5D"/>
    <w:rsid w:val="25C8D0DC"/>
    <w:rsid w:val="25F63B3C"/>
    <w:rsid w:val="261CFDC0"/>
    <w:rsid w:val="268F7D55"/>
    <w:rsid w:val="26E16E98"/>
    <w:rsid w:val="272BE364"/>
    <w:rsid w:val="2773F2DA"/>
    <w:rsid w:val="281D6E09"/>
    <w:rsid w:val="284387C0"/>
    <w:rsid w:val="28801BE3"/>
    <w:rsid w:val="288DCD72"/>
    <w:rsid w:val="288E6A42"/>
    <w:rsid w:val="2892EDFA"/>
    <w:rsid w:val="28966213"/>
    <w:rsid w:val="29180D8F"/>
    <w:rsid w:val="2935ED5C"/>
    <w:rsid w:val="294392A4"/>
    <w:rsid w:val="299E0901"/>
    <w:rsid w:val="29BE3FB3"/>
    <w:rsid w:val="2AEED267"/>
    <w:rsid w:val="2B1EAA51"/>
    <w:rsid w:val="2B28C223"/>
    <w:rsid w:val="2B4A77FD"/>
    <w:rsid w:val="2C1E6F32"/>
    <w:rsid w:val="2CDD0CA1"/>
    <w:rsid w:val="2CFBA689"/>
    <w:rsid w:val="2DBB33D0"/>
    <w:rsid w:val="2DCA9817"/>
    <w:rsid w:val="2E2186EC"/>
    <w:rsid w:val="2E3D1E48"/>
    <w:rsid w:val="2E55FB85"/>
    <w:rsid w:val="2E797189"/>
    <w:rsid w:val="2EA598C3"/>
    <w:rsid w:val="2ED45EA6"/>
    <w:rsid w:val="2F19DECF"/>
    <w:rsid w:val="2F880706"/>
    <w:rsid w:val="2FA7025E"/>
    <w:rsid w:val="30261DA9"/>
    <w:rsid w:val="3039FB0B"/>
    <w:rsid w:val="30520D1D"/>
    <w:rsid w:val="308CFAB7"/>
    <w:rsid w:val="30FC8A75"/>
    <w:rsid w:val="3101995C"/>
    <w:rsid w:val="31055CD0"/>
    <w:rsid w:val="3120E1CB"/>
    <w:rsid w:val="325854BA"/>
    <w:rsid w:val="325DAC85"/>
    <w:rsid w:val="3281387C"/>
    <w:rsid w:val="328D6D8D"/>
    <w:rsid w:val="32AFA483"/>
    <w:rsid w:val="32E6FCA7"/>
    <w:rsid w:val="32EF43C9"/>
    <w:rsid w:val="33308668"/>
    <w:rsid w:val="3365233A"/>
    <w:rsid w:val="33B22AC9"/>
    <w:rsid w:val="33FB9F98"/>
    <w:rsid w:val="3470F53E"/>
    <w:rsid w:val="34A2EDDD"/>
    <w:rsid w:val="34C8AD48"/>
    <w:rsid w:val="34E17FE4"/>
    <w:rsid w:val="350A8D6A"/>
    <w:rsid w:val="358305E1"/>
    <w:rsid w:val="35BCC46D"/>
    <w:rsid w:val="35CB2016"/>
    <w:rsid w:val="365B11D2"/>
    <w:rsid w:val="3703BD81"/>
    <w:rsid w:val="3708C364"/>
    <w:rsid w:val="371DB114"/>
    <w:rsid w:val="3721254B"/>
    <w:rsid w:val="378649F2"/>
    <w:rsid w:val="37937527"/>
    <w:rsid w:val="37E1099A"/>
    <w:rsid w:val="38014EE5"/>
    <w:rsid w:val="3862D305"/>
    <w:rsid w:val="387989C0"/>
    <w:rsid w:val="389BB61A"/>
    <w:rsid w:val="38F37E9F"/>
    <w:rsid w:val="391344F7"/>
    <w:rsid w:val="3913DF50"/>
    <w:rsid w:val="395C8E9B"/>
    <w:rsid w:val="39BD1B8A"/>
    <w:rsid w:val="39C3D6ED"/>
    <w:rsid w:val="39D1178F"/>
    <w:rsid w:val="39E5C783"/>
    <w:rsid w:val="3A24992C"/>
    <w:rsid w:val="3A8F9D8E"/>
    <w:rsid w:val="3B7E8EC2"/>
    <w:rsid w:val="3B903950"/>
    <w:rsid w:val="3B90E132"/>
    <w:rsid w:val="3BBAF0FB"/>
    <w:rsid w:val="3BDD6548"/>
    <w:rsid w:val="3BED82CC"/>
    <w:rsid w:val="3BEE63E5"/>
    <w:rsid w:val="3BFD8587"/>
    <w:rsid w:val="3D931F10"/>
    <w:rsid w:val="3DD43613"/>
    <w:rsid w:val="3EEBD8BA"/>
    <w:rsid w:val="3F284AD9"/>
    <w:rsid w:val="3F293015"/>
    <w:rsid w:val="3F9ACD2D"/>
    <w:rsid w:val="3F9F04CA"/>
    <w:rsid w:val="3FF308D0"/>
    <w:rsid w:val="40137F1F"/>
    <w:rsid w:val="402BD214"/>
    <w:rsid w:val="409F8A50"/>
    <w:rsid w:val="40A6D310"/>
    <w:rsid w:val="40ED3EAD"/>
    <w:rsid w:val="40EFC140"/>
    <w:rsid w:val="413905C3"/>
    <w:rsid w:val="413A2CC1"/>
    <w:rsid w:val="41C1CFAC"/>
    <w:rsid w:val="425519AE"/>
    <w:rsid w:val="42DF0877"/>
    <w:rsid w:val="42EDA360"/>
    <w:rsid w:val="42FD08EF"/>
    <w:rsid w:val="431133A2"/>
    <w:rsid w:val="43B8504A"/>
    <w:rsid w:val="43F8EEEE"/>
    <w:rsid w:val="43FFFB10"/>
    <w:rsid w:val="4416DEC1"/>
    <w:rsid w:val="441B81A7"/>
    <w:rsid w:val="445C8ED4"/>
    <w:rsid w:val="45554D80"/>
    <w:rsid w:val="45BD5667"/>
    <w:rsid w:val="4661C1FB"/>
    <w:rsid w:val="46A28A24"/>
    <w:rsid w:val="46BA342C"/>
    <w:rsid w:val="46F6EF3D"/>
    <w:rsid w:val="476D11E8"/>
    <w:rsid w:val="4794A687"/>
    <w:rsid w:val="47A33E24"/>
    <w:rsid w:val="47B71D0E"/>
    <w:rsid w:val="47B9E0A4"/>
    <w:rsid w:val="47E2950A"/>
    <w:rsid w:val="4853838C"/>
    <w:rsid w:val="48545BC0"/>
    <w:rsid w:val="487E6910"/>
    <w:rsid w:val="489F7E66"/>
    <w:rsid w:val="48B99F7C"/>
    <w:rsid w:val="48D35319"/>
    <w:rsid w:val="48F314E6"/>
    <w:rsid w:val="4951C0D0"/>
    <w:rsid w:val="49F42EAA"/>
    <w:rsid w:val="4A23DEAD"/>
    <w:rsid w:val="4A5669F7"/>
    <w:rsid w:val="4AF718DE"/>
    <w:rsid w:val="4B363189"/>
    <w:rsid w:val="4B5FB644"/>
    <w:rsid w:val="4B6DE99B"/>
    <w:rsid w:val="4BB507F7"/>
    <w:rsid w:val="4BF57D7B"/>
    <w:rsid w:val="4C1EB7CD"/>
    <w:rsid w:val="4C2DAE7B"/>
    <w:rsid w:val="4C4FF48C"/>
    <w:rsid w:val="4C6482F0"/>
    <w:rsid w:val="4C784D76"/>
    <w:rsid w:val="4D86587A"/>
    <w:rsid w:val="4DB041C8"/>
    <w:rsid w:val="4DD335FF"/>
    <w:rsid w:val="4DE590B6"/>
    <w:rsid w:val="4E1FEE80"/>
    <w:rsid w:val="4E719B1D"/>
    <w:rsid w:val="4E72CFF9"/>
    <w:rsid w:val="4EE2857F"/>
    <w:rsid w:val="4EE54DBE"/>
    <w:rsid w:val="4F1BA0F5"/>
    <w:rsid w:val="4F2EEFA7"/>
    <w:rsid w:val="4F41F4D8"/>
    <w:rsid w:val="4F54CEE9"/>
    <w:rsid w:val="4FE9D52F"/>
    <w:rsid w:val="5009F4CF"/>
    <w:rsid w:val="504A65CA"/>
    <w:rsid w:val="504A6F19"/>
    <w:rsid w:val="506EE2B7"/>
    <w:rsid w:val="50B6EB43"/>
    <w:rsid w:val="511C1081"/>
    <w:rsid w:val="51211F62"/>
    <w:rsid w:val="516023F9"/>
    <w:rsid w:val="5162B1BB"/>
    <w:rsid w:val="5191D4CD"/>
    <w:rsid w:val="51BB422F"/>
    <w:rsid w:val="51C4CAA4"/>
    <w:rsid w:val="51E32BBA"/>
    <w:rsid w:val="522C0CDA"/>
    <w:rsid w:val="527F0CEF"/>
    <w:rsid w:val="5285F54A"/>
    <w:rsid w:val="52A0B699"/>
    <w:rsid w:val="52C7D934"/>
    <w:rsid w:val="533B31A9"/>
    <w:rsid w:val="53887374"/>
    <w:rsid w:val="53AFDA1D"/>
    <w:rsid w:val="542958F4"/>
    <w:rsid w:val="5439460F"/>
    <w:rsid w:val="544A9E67"/>
    <w:rsid w:val="54679867"/>
    <w:rsid w:val="546F0F4F"/>
    <w:rsid w:val="54B37BD5"/>
    <w:rsid w:val="54B73E95"/>
    <w:rsid w:val="55163AFF"/>
    <w:rsid w:val="553B7ED9"/>
    <w:rsid w:val="5542C634"/>
    <w:rsid w:val="567C6223"/>
    <w:rsid w:val="57A96992"/>
    <w:rsid w:val="585F771B"/>
    <w:rsid w:val="5864E571"/>
    <w:rsid w:val="588AE95F"/>
    <w:rsid w:val="589EE8BA"/>
    <w:rsid w:val="58AA4277"/>
    <w:rsid w:val="58CE77B5"/>
    <w:rsid w:val="58F44410"/>
    <w:rsid w:val="590EC154"/>
    <w:rsid w:val="596049FA"/>
    <w:rsid w:val="59D8823F"/>
    <w:rsid w:val="5A2BA5C2"/>
    <w:rsid w:val="5A45BABD"/>
    <w:rsid w:val="5A7B8284"/>
    <w:rsid w:val="5A9FF7BE"/>
    <w:rsid w:val="5AC05037"/>
    <w:rsid w:val="5B446516"/>
    <w:rsid w:val="5B61C0EB"/>
    <w:rsid w:val="5B705DF6"/>
    <w:rsid w:val="5B7615F3"/>
    <w:rsid w:val="5BA49425"/>
    <w:rsid w:val="5BC9C691"/>
    <w:rsid w:val="5C1886F4"/>
    <w:rsid w:val="5C9B22A7"/>
    <w:rsid w:val="5D008D74"/>
    <w:rsid w:val="5E1805D8"/>
    <w:rsid w:val="5E1DEA09"/>
    <w:rsid w:val="5F0675A3"/>
    <w:rsid w:val="5F07F202"/>
    <w:rsid w:val="5F12B67E"/>
    <w:rsid w:val="5F28C7BF"/>
    <w:rsid w:val="5F3E7A46"/>
    <w:rsid w:val="5F51CE8C"/>
    <w:rsid w:val="5FB21E08"/>
    <w:rsid w:val="601D73E5"/>
    <w:rsid w:val="60403BA7"/>
    <w:rsid w:val="605F15A5"/>
    <w:rsid w:val="614266D5"/>
    <w:rsid w:val="61A76CD3"/>
    <w:rsid w:val="62B37788"/>
    <w:rsid w:val="62C0DDEE"/>
    <w:rsid w:val="62D9755A"/>
    <w:rsid w:val="6354812C"/>
    <w:rsid w:val="63687906"/>
    <w:rsid w:val="63A708BE"/>
    <w:rsid w:val="63B7263A"/>
    <w:rsid w:val="63B8DEEA"/>
    <w:rsid w:val="644E2165"/>
    <w:rsid w:val="653F622E"/>
    <w:rsid w:val="658F0849"/>
    <w:rsid w:val="65A0A515"/>
    <w:rsid w:val="65BB1B62"/>
    <w:rsid w:val="65D0B33F"/>
    <w:rsid w:val="66274FB9"/>
    <w:rsid w:val="6659C36B"/>
    <w:rsid w:val="666E6E47"/>
    <w:rsid w:val="669B28A7"/>
    <w:rsid w:val="66B542FA"/>
    <w:rsid w:val="66EEB258"/>
    <w:rsid w:val="674F260F"/>
    <w:rsid w:val="67974DED"/>
    <w:rsid w:val="67A20464"/>
    <w:rsid w:val="67A26661"/>
    <w:rsid w:val="67AAD8DB"/>
    <w:rsid w:val="67FF6783"/>
    <w:rsid w:val="68ACC550"/>
    <w:rsid w:val="69679CFC"/>
    <w:rsid w:val="69751833"/>
    <w:rsid w:val="69D7D786"/>
    <w:rsid w:val="69DD9008"/>
    <w:rsid w:val="6A30C5E4"/>
    <w:rsid w:val="6A9A027F"/>
    <w:rsid w:val="6ACF62CF"/>
    <w:rsid w:val="6B38AAFD"/>
    <w:rsid w:val="6B5ACD0A"/>
    <w:rsid w:val="6B5F8382"/>
    <w:rsid w:val="6B7C4AC7"/>
    <w:rsid w:val="6BCF3D84"/>
    <w:rsid w:val="6C6EE960"/>
    <w:rsid w:val="6DECF942"/>
    <w:rsid w:val="6E0AFB01"/>
    <w:rsid w:val="6E224775"/>
    <w:rsid w:val="6E3ED065"/>
    <w:rsid w:val="6E99DDE6"/>
    <w:rsid w:val="6F4ABD0B"/>
    <w:rsid w:val="6F6B5360"/>
    <w:rsid w:val="6F785FE7"/>
    <w:rsid w:val="6FFFF08D"/>
    <w:rsid w:val="704795A7"/>
    <w:rsid w:val="7084900B"/>
    <w:rsid w:val="70F8BC21"/>
    <w:rsid w:val="714995A2"/>
    <w:rsid w:val="71626031"/>
    <w:rsid w:val="719D4F5F"/>
    <w:rsid w:val="71CA74CE"/>
    <w:rsid w:val="71F2C083"/>
    <w:rsid w:val="7201C3EC"/>
    <w:rsid w:val="721EA320"/>
    <w:rsid w:val="72229BC1"/>
    <w:rsid w:val="72357236"/>
    <w:rsid w:val="723DB12A"/>
    <w:rsid w:val="7254A4EE"/>
    <w:rsid w:val="7290ED48"/>
    <w:rsid w:val="72D96E9C"/>
    <w:rsid w:val="72EF5D2A"/>
    <w:rsid w:val="734C9C80"/>
    <w:rsid w:val="7389440D"/>
    <w:rsid w:val="73AE1057"/>
    <w:rsid w:val="73D0F775"/>
    <w:rsid w:val="7463662B"/>
    <w:rsid w:val="74698722"/>
    <w:rsid w:val="7485D420"/>
    <w:rsid w:val="7495A28B"/>
    <w:rsid w:val="74C8A741"/>
    <w:rsid w:val="74D40E7E"/>
    <w:rsid w:val="76259AB5"/>
    <w:rsid w:val="769810DB"/>
    <w:rsid w:val="76EA67CB"/>
    <w:rsid w:val="76F63D2C"/>
    <w:rsid w:val="770583AB"/>
    <w:rsid w:val="770FB1E9"/>
    <w:rsid w:val="770FD791"/>
    <w:rsid w:val="777DC2DA"/>
    <w:rsid w:val="777F016B"/>
    <w:rsid w:val="77C5EBF3"/>
    <w:rsid w:val="77D86FE2"/>
    <w:rsid w:val="77E89D0D"/>
    <w:rsid w:val="780254FA"/>
    <w:rsid w:val="780B4D8B"/>
    <w:rsid w:val="785D480A"/>
    <w:rsid w:val="7913A5D7"/>
    <w:rsid w:val="7925816C"/>
    <w:rsid w:val="79871775"/>
    <w:rsid w:val="79ACB1EA"/>
    <w:rsid w:val="79C96D47"/>
    <w:rsid w:val="79E1AF13"/>
    <w:rsid w:val="7A4D6CA5"/>
    <w:rsid w:val="7A7F3259"/>
    <w:rsid w:val="7AE3CB5F"/>
    <w:rsid w:val="7B1FE0F9"/>
    <w:rsid w:val="7B5B7336"/>
    <w:rsid w:val="7BDA6F24"/>
    <w:rsid w:val="7C088941"/>
    <w:rsid w:val="7C32065F"/>
    <w:rsid w:val="7C604AC9"/>
    <w:rsid w:val="7C874F7C"/>
    <w:rsid w:val="7D45B13F"/>
    <w:rsid w:val="7D612D9D"/>
    <w:rsid w:val="7D8A3E2A"/>
    <w:rsid w:val="7D8D8291"/>
    <w:rsid w:val="7DE47774"/>
    <w:rsid w:val="7E0426E2"/>
    <w:rsid w:val="7E102BC2"/>
    <w:rsid w:val="7E9BE5D5"/>
    <w:rsid w:val="7ECC6625"/>
    <w:rsid w:val="7ECD7F8E"/>
    <w:rsid w:val="7EE2BAA0"/>
    <w:rsid w:val="7F1039C6"/>
    <w:rsid w:val="7F6574FA"/>
    <w:rsid w:val="7FC818B6"/>
    <w:rsid w:val="7FD77038"/>
    <w:rsid w:val="7FDBF9C5"/>
    <w:rsid w:val="7FF2F14C"/>
    <w:rsid w:val="7FF5F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7E5B"/>
  <w15:docId w15:val="{F10C4E38-0868-4EAC-9514-5ABC3C79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1997"/>
    <w:pPr>
      <w:spacing w:after="200" w:line="276" w:lineRule="auto"/>
    </w:pPr>
    <w:rPr>
      <w:bCs/>
      <w:color w:val="000000"/>
      <w:sz w:val="22"/>
      <w:szCs w:val="22"/>
      <w:lang w:val="en-GB" w:eastAsia="en-GB"/>
    </w:rPr>
  </w:style>
  <w:style w:type="paragraph" w:styleId="Heading1">
    <w:name w:val="heading 1"/>
    <w:aliases w:val="Lvl 1"/>
    <w:basedOn w:val="Normal"/>
    <w:next w:val="Normal"/>
    <w:link w:val="Heading1Char"/>
    <w:autoRedefine/>
    <w:uiPriority w:val="9"/>
    <w:qFormat/>
    <w:rsid w:val="00646FA3"/>
    <w:pPr>
      <w:keepNext/>
      <w:keepLines/>
      <w:widowControl w:val="0"/>
      <w:numPr>
        <w:numId w:val="1"/>
      </w:numPr>
      <w:spacing w:after="120" w:line="360" w:lineRule="auto"/>
      <w:jc w:val="both"/>
      <w:outlineLvl w:val="0"/>
    </w:pPr>
    <w:rPr>
      <w:rFonts w:asciiTheme="minorHAnsi" w:hAnsiTheme="minorHAnsi" w:cstheme="minorHAnsi"/>
      <w:b/>
      <w:color w:val="auto"/>
      <w:sz w:val="36"/>
      <w:szCs w:val="36"/>
    </w:rPr>
  </w:style>
  <w:style w:type="paragraph" w:styleId="Heading2">
    <w:name w:val="heading 2"/>
    <w:aliases w:val="Lvl 2"/>
    <w:basedOn w:val="Normal"/>
    <w:next w:val="Normal"/>
    <w:link w:val="Heading2Char"/>
    <w:uiPriority w:val="9"/>
    <w:unhideWhenUsed/>
    <w:qFormat/>
    <w:rsid w:val="001A76DC"/>
    <w:pPr>
      <w:keepNext/>
      <w:keepLines/>
      <w:spacing w:before="40" w:after="0"/>
      <w:outlineLvl w:val="1"/>
    </w:pPr>
    <w:rPr>
      <w:rFonts w:ascii="Cambria" w:hAnsi="Cambria" w:cs="Times New Roman"/>
      <w:color w:val="365F91"/>
      <w:sz w:val="26"/>
      <w:szCs w:val="26"/>
    </w:rPr>
  </w:style>
  <w:style w:type="paragraph" w:styleId="Heading3">
    <w:name w:val="heading 3"/>
    <w:aliases w:val="Lvl 3"/>
    <w:basedOn w:val="Normal"/>
    <w:next w:val="Normal"/>
    <w:link w:val="Heading3Char"/>
    <w:uiPriority w:val="9"/>
    <w:unhideWhenUsed/>
    <w:qFormat/>
    <w:rsid w:val="001A76DC"/>
    <w:pPr>
      <w:keepNext/>
      <w:keepLines/>
      <w:spacing w:before="40" w:after="0"/>
      <w:outlineLvl w:val="2"/>
    </w:pPr>
    <w:rPr>
      <w:rFonts w:ascii="Cambria" w:hAnsi="Cambria" w:cs="Times New Roman"/>
      <w:color w:val="243F60"/>
      <w:sz w:val="24"/>
      <w:szCs w:val="24"/>
    </w:rPr>
  </w:style>
  <w:style w:type="paragraph" w:styleId="Heading4">
    <w:name w:val="heading 4"/>
    <w:aliases w:val="Lvl 4"/>
    <w:basedOn w:val="Normal"/>
    <w:next w:val="Normal"/>
    <w:link w:val="Heading4Char"/>
    <w:uiPriority w:val="9"/>
    <w:unhideWhenUsed/>
    <w:qFormat/>
    <w:rsid w:val="001A76DC"/>
    <w:pPr>
      <w:keepNext/>
      <w:keepLines/>
      <w:spacing w:before="40" w:after="0"/>
      <w:outlineLvl w:val="3"/>
    </w:pPr>
    <w:rPr>
      <w:rFonts w:ascii="Cambria" w:hAnsi="Cambria" w:cs="Times New Roman"/>
      <w:i/>
      <w:iCs/>
      <w:color w:val="365F91"/>
    </w:rPr>
  </w:style>
  <w:style w:type="paragraph" w:styleId="Heading5">
    <w:name w:val="heading 5"/>
    <w:basedOn w:val="Normal"/>
    <w:next w:val="Normal"/>
    <w:link w:val="Heading5Char"/>
    <w:uiPriority w:val="9"/>
    <w:unhideWhenUsed/>
    <w:rsid w:val="001A76DC"/>
    <w:pPr>
      <w:spacing w:before="200" w:after="0"/>
      <w:ind w:left="1008" w:hanging="1008"/>
      <w:outlineLvl w:val="4"/>
    </w:pPr>
    <w:rPr>
      <w:rFonts w:ascii="Cambria" w:hAnsi="Cambria" w:cs="Times New Roman"/>
      <w:b/>
      <w:bCs w:val="0"/>
      <w:color w:val="7F7F7F"/>
      <w:lang w:val="en-US" w:eastAsia="en-US" w:bidi="en-US"/>
    </w:rPr>
  </w:style>
  <w:style w:type="paragraph" w:styleId="Heading6">
    <w:name w:val="heading 6"/>
    <w:basedOn w:val="Normal"/>
    <w:next w:val="Normal"/>
    <w:link w:val="Heading6Char"/>
    <w:uiPriority w:val="9"/>
    <w:unhideWhenUsed/>
    <w:qFormat/>
    <w:rsid w:val="001A76DC"/>
    <w:pPr>
      <w:spacing w:before="200" w:after="0" w:line="271" w:lineRule="auto"/>
      <w:ind w:left="1152" w:hanging="1152"/>
      <w:outlineLvl w:val="5"/>
    </w:pPr>
    <w:rPr>
      <w:rFonts w:ascii="Cambria" w:hAnsi="Cambria" w:cs="Times New Roman"/>
      <w:b/>
      <w:bCs w:val="0"/>
      <w:i/>
      <w:iCs/>
      <w:color w:val="7F7F7F"/>
      <w:lang w:val="en-US" w:eastAsia="en-US" w:bidi="en-US"/>
    </w:rPr>
  </w:style>
  <w:style w:type="paragraph" w:styleId="Heading7">
    <w:name w:val="heading 7"/>
    <w:basedOn w:val="Normal"/>
    <w:next w:val="Normal"/>
    <w:link w:val="Heading7Char"/>
    <w:uiPriority w:val="9"/>
    <w:semiHidden/>
    <w:unhideWhenUsed/>
    <w:qFormat/>
    <w:rsid w:val="001A76DC"/>
    <w:pPr>
      <w:spacing w:before="200" w:after="0"/>
      <w:ind w:left="1296" w:hanging="1296"/>
      <w:outlineLvl w:val="6"/>
    </w:pPr>
    <w:rPr>
      <w:rFonts w:ascii="Cambria" w:hAnsi="Cambria" w:cs="Times New Roman"/>
      <w:i/>
      <w:iCs/>
      <w:lang w:val="en-US" w:eastAsia="en-US" w:bidi="en-US"/>
    </w:rPr>
  </w:style>
  <w:style w:type="paragraph" w:styleId="Heading8">
    <w:name w:val="heading 8"/>
    <w:basedOn w:val="Normal"/>
    <w:next w:val="Normal"/>
    <w:link w:val="Heading8Char"/>
    <w:uiPriority w:val="9"/>
    <w:semiHidden/>
    <w:unhideWhenUsed/>
    <w:qFormat/>
    <w:rsid w:val="001A76DC"/>
    <w:pPr>
      <w:spacing w:before="200" w:after="0"/>
      <w:ind w:left="1440" w:hanging="1440"/>
      <w:outlineLvl w:val="7"/>
    </w:pPr>
    <w:rPr>
      <w:rFonts w:ascii="Cambria" w:hAnsi="Cambria" w:cs="Times New Roman"/>
      <w:sz w:val="20"/>
      <w:szCs w:val="20"/>
      <w:lang w:val="en-US" w:eastAsia="en-US" w:bidi="en-US"/>
    </w:rPr>
  </w:style>
  <w:style w:type="paragraph" w:styleId="Heading9">
    <w:name w:val="heading 9"/>
    <w:basedOn w:val="Normal"/>
    <w:next w:val="Normal"/>
    <w:link w:val="Heading9Char"/>
    <w:uiPriority w:val="9"/>
    <w:semiHidden/>
    <w:unhideWhenUsed/>
    <w:qFormat/>
    <w:rsid w:val="001A76DC"/>
    <w:pPr>
      <w:spacing w:before="200" w:after="0"/>
      <w:ind w:left="1584" w:hanging="1584"/>
      <w:outlineLvl w:val="8"/>
    </w:pPr>
    <w:rPr>
      <w:rFonts w:ascii="Cambria" w:hAnsi="Cambria" w:cs="Times New Roman"/>
      <w:i/>
      <w:iCs/>
      <w:spacing w:val="5"/>
      <w:sz w:val="20"/>
      <w:szCs w:val="20"/>
      <w:lang w:val="en-US" w:eastAsia="en-US" w:bidi="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vl 2 List"/>
    <w:basedOn w:val="Normal"/>
    <w:link w:val="ListParagraphChar"/>
    <w:uiPriority w:val="34"/>
    <w:qFormat/>
    <w:rsid w:val="00C3007A"/>
    <w:pPr>
      <w:ind w:left="720"/>
      <w:contextualSpacing/>
    </w:pPr>
  </w:style>
  <w:style w:type="character" w:styleId="Heading1Char" w:customStyle="1">
    <w:name w:val="Heading 1 Char"/>
    <w:aliases w:val="Lvl 1 Char"/>
    <w:link w:val="Heading1"/>
    <w:uiPriority w:val="9"/>
    <w:rsid w:val="00646FA3"/>
    <w:rPr>
      <w:rFonts w:asciiTheme="minorHAnsi" w:hAnsiTheme="minorHAnsi" w:cstheme="minorHAnsi"/>
      <w:b/>
      <w:bCs/>
      <w:sz w:val="36"/>
      <w:szCs w:val="36"/>
      <w:lang w:val="en-GB" w:eastAsia="en-GB"/>
    </w:rPr>
  </w:style>
  <w:style w:type="character" w:styleId="Hyperlink">
    <w:name w:val="Hyperlink"/>
    <w:uiPriority w:val="99"/>
    <w:unhideWhenUsed/>
    <w:rsid w:val="001C1D92"/>
    <w:rPr>
      <w:color w:val="0000FF"/>
      <w:u w:val="single"/>
    </w:rPr>
  </w:style>
  <w:style w:type="paragraph" w:styleId="Default" w:customStyle="1">
    <w:name w:val="Default"/>
    <w:rsid w:val="00B80580"/>
    <w:pPr>
      <w:autoSpaceDE w:val="0"/>
      <w:autoSpaceDN w:val="0"/>
      <w:adjustRightInd w:val="0"/>
    </w:pPr>
    <w:rPr>
      <w:bCs/>
      <w:color w:val="000000"/>
      <w:sz w:val="24"/>
      <w:szCs w:val="24"/>
      <w:lang w:val="en-GB" w:eastAsia="en-GB"/>
    </w:rPr>
  </w:style>
  <w:style w:type="table" w:styleId="TableGrid">
    <w:name w:val="Table Grid"/>
    <w:basedOn w:val="TableNormal"/>
    <w:uiPriority w:val="39"/>
    <w:rsid w:val="000F2C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5063B8"/>
    <w:pPr>
      <w:spacing w:after="0" w:line="240" w:lineRule="auto"/>
    </w:pPr>
    <w:rPr>
      <w:sz w:val="20"/>
      <w:szCs w:val="20"/>
    </w:rPr>
  </w:style>
  <w:style w:type="character" w:styleId="FootnoteTextChar" w:customStyle="1">
    <w:name w:val="Footnote Text Char"/>
    <w:link w:val="FootnoteText"/>
    <w:uiPriority w:val="99"/>
    <w:semiHidden/>
    <w:rsid w:val="005063B8"/>
    <w:rPr>
      <w:sz w:val="20"/>
      <w:szCs w:val="20"/>
    </w:rPr>
  </w:style>
  <w:style w:type="character" w:styleId="FootnoteReference">
    <w:name w:val="footnote reference"/>
    <w:uiPriority w:val="99"/>
    <w:semiHidden/>
    <w:unhideWhenUsed/>
    <w:rsid w:val="005063B8"/>
    <w:rPr>
      <w:vertAlign w:val="superscript"/>
    </w:rPr>
  </w:style>
  <w:style w:type="paragraph" w:styleId="Header">
    <w:name w:val="header"/>
    <w:basedOn w:val="Normal"/>
    <w:link w:val="HeaderChar"/>
    <w:uiPriority w:val="99"/>
    <w:unhideWhenUsed/>
    <w:rsid w:val="00757B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7B8A"/>
  </w:style>
  <w:style w:type="paragraph" w:styleId="Footer">
    <w:name w:val="footer"/>
    <w:basedOn w:val="Normal"/>
    <w:link w:val="FooterChar"/>
    <w:uiPriority w:val="99"/>
    <w:unhideWhenUsed/>
    <w:rsid w:val="00757B8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7B8A"/>
  </w:style>
  <w:style w:type="paragraph" w:styleId="TOCHeading">
    <w:name w:val="TOC Heading"/>
    <w:basedOn w:val="Heading1"/>
    <w:next w:val="Normal"/>
    <w:uiPriority w:val="39"/>
    <w:unhideWhenUsed/>
    <w:qFormat/>
    <w:rsid w:val="00757B8A"/>
    <w:pPr>
      <w:widowControl/>
      <w:numPr>
        <w:numId w:val="0"/>
      </w:numPr>
      <w:spacing w:before="480" w:line="276" w:lineRule="auto"/>
      <w:outlineLvl w:val="9"/>
    </w:pPr>
    <w:rPr>
      <w:rFonts w:ascii="Cambria" w:hAnsi="Cambria" w:cs="Times New Roman"/>
      <w:bCs w:val="0"/>
      <w:caps/>
      <w:snapToGrid w:val="0"/>
      <w:color w:val="365F91"/>
      <w:sz w:val="28"/>
      <w:szCs w:val="28"/>
      <w:lang w:val="en-US"/>
      <w14:textFill>
        <w14:solidFill>
          <w14:srgbClr w14:val="365F91">
            <w14:lumMod w14:val="75000"/>
          </w14:srgbClr>
        </w14:solidFill>
      </w14:textFill>
    </w:rPr>
  </w:style>
  <w:style w:type="paragraph" w:styleId="BalloonText">
    <w:name w:val="Balloon Text"/>
    <w:basedOn w:val="Normal"/>
    <w:link w:val="BalloonTextChar"/>
    <w:uiPriority w:val="99"/>
    <w:semiHidden/>
    <w:unhideWhenUsed/>
    <w:rsid w:val="00757B8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57B8A"/>
    <w:rPr>
      <w:rFonts w:ascii="Tahoma" w:hAnsi="Tahoma" w:cs="Tahoma"/>
      <w:sz w:val="16"/>
      <w:szCs w:val="16"/>
    </w:rPr>
  </w:style>
  <w:style w:type="paragraph" w:styleId="TOC1">
    <w:name w:val="toc 1"/>
    <w:basedOn w:val="Normal"/>
    <w:next w:val="Normal"/>
    <w:autoRedefine/>
    <w:uiPriority w:val="39"/>
    <w:unhideWhenUsed/>
    <w:rsid w:val="00757B8A"/>
    <w:pPr>
      <w:spacing w:after="100"/>
    </w:pPr>
  </w:style>
  <w:style w:type="character" w:styleId="CommentReference">
    <w:name w:val="annotation reference"/>
    <w:uiPriority w:val="99"/>
    <w:semiHidden/>
    <w:unhideWhenUsed/>
    <w:rsid w:val="006656E7"/>
    <w:rPr>
      <w:sz w:val="16"/>
      <w:szCs w:val="16"/>
    </w:rPr>
  </w:style>
  <w:style w:type="paragraph" w:styleId="CommentText">
    <w:name w:val="annotation text"/>
    <w:basedOn w:val="Normal"/>
    <w:link w:val="CommentTextChar"/>
    <w:uiPriority w:val="99"/>
    <w:unhideWhenUsed/>
    <w:rsid w:val="006656E7"/>
    <w:pPr>
      <w:spacing w:line="240" w:lineRule="auto"/>
    </w:pPr>
    <w:rPr>
      <w:sz w:val="20"/>
      <w:szCs w:val="20"/>
    </w:rPr>
  </w:style>
  <w:style w:type="character" w:styleId="CommentTextChar" w:customStyle="1">
    <w:name w:val="Comment Text Char"/>
    <w:link w:val="CommentText"/>
    <w:uiPriority w:val="99"/>
    <w:rsid w:val="006656E7"/>
    <w:rPr>
      <w:sz w:val="20"/>
      <w:szCs w:val="20"/>
    </w:rPr>
  </w:style>
  <w:style w:type="paragraph" w:styleId="CommentSubject">
    <w:name w:val="annotation subject"/>
    <w:basedOn w:val="CommentText"/>
    <w:next w:val="CommentText"/>
    <w:link w:val="CommentSubjectChar"/>
    <w:uiPriority w:val="99"/>
    <w:semiHidden/>
    <w:unhideWhenUsed/>
    <w:rsid w:val="006656E7"/>
    <w:rPr>
      <w:b/>
      <w:bCs w:val="0"/>
    </w:rPr>
  </w:style>
  <w:style w:type="character" w:styleId="CommentSubjectChar" w:customStyle="1">
    <w:name w:val="Comment Subject Char"/>
    <w:link w:val="CommentSubject"/>
    <w:uiPriority w:val="99"/>
    <w:semiHidden/>
    <w:rsid w:val="006656E7"/>
    <w:rPr>
      <w:b/>
      <w:bCs/>
      <w:sz w:val="20"/>
      <w:szCs w:val="20"/>
    </w:rPr>
  </w:style>
  <w:style w:type="character" w:styleId="Heading2Char" w:customStyle="1">
    <w:name w:val="Heading 2 Char"/>
    <w:aliases w:val="Lvl 2 Char"/>
    <w:link w:val="Heading2"/>
    <w:uiPriority w:val="9"/>
    <w:rsid w:val="001A76DC"/>
    <w:rPr>
      <w:rFonts w:ascii="Cambria" w:hAnsi="Cambria" w:eastAsia="Times New Roman" w:cs="Times New Roman"/>
      <w:color w:val="365F91"/>
      <w:sz w:val="26"/>
      <w:szCs w:val="26"/>
    </w:rPr>
  </w:style>
  <w:style w:type="character" w:styleId="Heading3Char" w:customStyle="1">
    <w:name w:val="Heading 3 Char"/>
    <w:aliases w:val="Lvl 3 Char"/>
    <w:link w:val="Heading3"/>
    <w:uiPriority w:val="9"/>
    <w:rsid w:val="001A76DC"/>
    <w:rPr>
      <w:rFonts w:ascii="Cambria" w:hAnsi="Cambria" w:eastAsia="Times New Roman" w:cs="Times New Roman"/>
      <w:color w:val="243F60"/>
      <w:sz w:val="24"/>
      <w:szCs w:val="24"/>
    </w:rPr>
  </w:style>
  <w:style w:type="character" w:styleId="Heading4Char" w:customStyle="1">
    <w:name w:val="Heading 4 Char"/>
    <w:aliases w:val="Lvl 4 Char"/>
    <w:link w:val="Heading4"/>
    <w:uiPriority w:val="9"/>
    <w:rsid w:val="001A76DC"/>
    <w:rPr>
      <w:rFonts w:ascii="Cambria" w:hAnsi="Cambria" w:eastAsia="Times New Roman" w:cs="Times New Roman"/>
      <w:i/>
      <w:iCs/>
      <w:color w:val="365F91"/>
    </w:rPr>
  </w:style>
  <w:style w:type="character" w:styleId="Heading5Char" w:customStyle="1">
    <w:name w:val="Heading 5 Char"/>
    <w:link w:val="Heading5"/>
    <w:uiPriority w:val="9"/>
    <w:semiHidden/>
    <w:rsid w:val="001A76DC"/>
    <w:rPr>
      <w:rFonts w:ascii="Cambria" w:hAnsi="Cambria" w:eastAsia="Times New Roman" w:cs="Times New Roman"/>
      <w:b/>
      <w:bCs/>
      <w:color w:val="7F7F7F"/>
      <w:lang w:val="en-US" w:eastAsia="en-US" w:bidi="en-US"/>
    </w:rPr>
  </w:style>
  <w:style w:type="character" w:styleId="Heading6Char" w:customStyle="1">
    <w:name w:val="Heading 6 Char"/>
    <w:link w:val="Heading6"/>
    <w:uiPriority w:val="9"/>
    <w:rsid w:val="001A76DC"/>
    <w:rPr>
      <w:rFonts w:ascii="Cambria" w:hAnsi="Cambria" w:eastAsia="Times New Roman" w:cs="Times New Roman"/>
      <w:b/>
      <w:bCs/>
      <w:i/>
      <w:iCs/>
      <w:color w:val="7F7F7F"/>
      <w:lang w:val="en-US" w:eastAsia="en-US" w:bidi="en-US"/>
    </w:rPr>
  </w:style>
  <w:style w:type="character" w:styleId="Heading7Char" w:customStyle="1">
    <w:name w:val="Heading 7 Char"/>
    <w:link w:val="Heading7"/>
    <w:uiPriority w:val="9"/>
    <w:semiHidden/>
    <w:rsid w:val="001A76DC"/>
    <w:rPr>
      <w:rFonts w:ascii="Cambria" w:hAnsi="Cambria" w:eastAsia="Times New Roman" w:cs="Times New Roman"/>
      <w:i/>
      <w:iCs/>
      <w:lang w:val="en-US" w:eastAsia="en-US" w:bidi="en-US"/>
    </w:rPr>
  </w:style>
  <w:style w:type="character" w:styleId="Heading8Char" w:customStyle="1">
    <w:name w:val="Heading 8 Char"/>
    <w:link w:val="Heading8"/>
    <w:uiPriority w:val="9"/>
    <w:semiHidden/>
    <w:rsid w:val="001A76DC"/>
    <w:rPr>
      <w:rFonts w:ascii="Cambria" w:hAnsi="Cambria" w:eastAsia="Times New Roman" w:cs="Times New Roman"/>
      <w:sz w:val="20"/>
      <w:szCs w:val="20"/>
      <w:lang w:val="en-US" w:eastAsia="en-US" w:bidi="en-US"/>
    </w:rPr>
  </w:style>
  <w:style w:type="character" w:styleId="Heading9Char" w:customStyle="1">
    <w:name w:val="Heading 9 Char"/>
    <w:link w:val="Heading9"/>
    <w:uiPriority w:val="9"/>
    <w:semiHidden/>
    <w:rsid w:val="001A76DC"/>
    <w:rPr>
      <w:rFonts w:ascii="Cambria" w:hAnsi="Cambria" w:eastAsia="Times New Roman" w:cs="Times New Roman"/>
      <w:i/>
      <w:iCs/>
      <w:spacing w:val="5"/>
      <w:sz w:val="20"/>
      <w:szCs w:val="20"/>
      <w:lang w:val="en-US" w:eastAsia="en-US" w:bidi="en-US"/>
    </w:rPr>
  </w:style>
  <w:style w:type="paragraph" w:styleId="Title">
    <w:name w:val="Title"/>
    <w:basedOn w:val="Normal"/>
    <w:next w:val="Normal"/>
    <w:link w:val="TitleChar"/>
    <w:uiPriority w:val="10"/>
    <w:rsid w:val="001A76DC"/>
    <w:pPr>
      <w:pBdr>
        <w:bottom w:val="single" w:color="auto" w:sz="4" w:space="1"/>
      </w:pBdr>
      <w:spacing w:before="200" w:line="240" w:lineRule="auto"/>
      <w:contextualSpacing/>
    </w:pPr>
    <w:rPr>
      <w:rFonts w:ascii="Cambria" w:hAnsi="Cambria" w:cs="Times New Roman"/>
      <w:spacing w:val="5"/>
      <w:sz w:val="52"/>
      <w:szCs w:val="52"/>
      <w:lang w:eastAsia="en-US" w:bidi="en-US"/>
    </w:rPr>
  </w:style>
  <w:style w:type="character" w:styleId="TitleChar" w:customStyle="1">
    <w:name w:val="Title Char"/>
    <w:link w:val="Title"/>
    <w:uiPriority w:val="10"/>
    <w:rsid w:val="001A76DC"/>
    <w:rPr>
      <w:rFonts w:ascii="Cambria" w:hAnsi="Cambria" w:eastAsia="Times New Roman" w:cs="Times New Roman"/>
      <w:spacing w:val="5"/>
      <w:sz w:val="52"/>
      <w:szCs w:val="52"/>
      <w:lang w:eastAsia="en-US" w:bidi="en-US"/>
    </w:rPr>
  </w:style>
  <w:style w:type="paragraph" w:styleId="Subtitle">
    <w:name w:val="Subtitle"/>
    <w:basedOn w:val="Normal"/>
    <w:next w:val="Normal"/>
    <w:link w:val="SubtitleChar"/>
    <w:uiPriority w:val="11"/>
    <w:rsid w:val="001A76DC"/>
    <w:pPr>
      <w:spacing w:before="200" w:after="600"/>
    </w:pPr>
    <w:rPr>
      <w:rFonts w:ascii="Cambria" w:hAnsi="Cambria" w:cs="Times New Roman"/>
      <w:i/>
      <w:iCs/>
      <w:spacing w:val="13"/>
      <w:sz w:val="24"/>
      <w:szCs w:val="24"/>
      <w:lang w:val="en-US" w:eastAsia="en-US" w:bidi="en-US"/>
    </w:rPr>
  </w:style>
  <w:style w:type="character" w:styleId="SubtitleChar" w:customStyle="1">
    <w:name w:val="Subtitle Char"/>
    <w:link w:val="Subtitle"/>
    <w:uiPriority w:val="11"/>
    <w:rsid w:val="001A76DC"/>
    <w:rPr>
      <w:rFonts w:ascii="Cambria" w:hAnsi="Cambria" w:eastAsia="Times New Roman" w:cs="Times New Roman"/>
      <w:i/>
      <w:iCs/>
      <w:spacing w:val="13"/>
      <w:sz w:val="24"/>
      <w:szCs w:val="24"/>
      <w:lang w:val="en-US" w:eastAsia="en-US" w:bidi="en-US"/>
    </w:rPr>
  </w:style>
  <w:style w:type="character" w:styleId="Strong">
    <w:name w:val="Strong"/>
    <w:uiPriority w:val="22"/>
    <w:rsid w:val="001A76DC"/>
    <w:rPr>
      <w:b/>
      <w:bCs/>
    </w:rPr>
  </w:style>
  <w:style w:type="character" w:styleId="Emphasis">
    <w:name w:val="Emphasis"/>
    <w:uiPriority w:val="20"/>
    <w:rsid w:val="001A76DC"/>
    <w:rPr>
      <w:b/>
      <w:bCs/>
      <w:i/>
      <w:iCs/>
      <w:spacing w:val="10"/>
      <w:bdr w:val="none" w:color="auto" w:sz="0" w:space="0"/>
      <w:shd w:val="clear" w:color="auto" w:fill="auto"/>
    </w:rPr>
  </w:style>
  <w:style w:type="paragraph" w:styleId="NoSpacing">
    <w:name w:val="No Spacing"/>
    <w:basedOn w:val="Normal"/>
    <w:link w:val="NoSpacingChar"/>
    <w:uiPriority w:val="1"/>
    <w:qFormat/>
    <w:rsid w:val="001A76DC"/>
    <w:pPr>
      <w:spacing w:before="200" w:after="0" w:line="240" w:lineRule="auto"/>
    </w:pPr>
    <w:rPr>
      <w:lang w:eastAsia="en-US" w:bidi="en-US"/>
    </w:rPr>
  </w:style>
  <w:style w:type="character" w:styleId="NoSpacingChar" w:customStyle="1">
    <w:name w:val="No Spacing Char"/>
    <w:link w:val="NoSpacing"/>
    <w:uiPriority w:val="1"/>
    <w:rsid w:val="001A76DC"/>
    <w:rPr>
      <w:lang w:eastAsia="en-US" w:bidi="en-US"/>
    </w:rPr>
  </w:style>
  <w:style w:type="paragraph" w:styleId="Quote">
    <w:name w:val="Quote"/>
    <w:basedOn w:val="Normal"/>
    <w:next w:val="Normal"/>
    <w:link w:val="QuoteChar"/>
    <w:uiPriority w:val="29"/>
    <w:rsid w:val="001A76DC"/>
    <w:pPr>
      <w:spacing w:before="200" w:after="0"/>
      <w:ind w:left="360" w:right="360"/>
    </w:pPr>
    <w:rPr>
      <w:i/>
      <w:iCs/>
      <w:lang w:val="en-US" w:eastAsia="en-US" w:bidi="en-US"/>
    </w:rPr>
  </w:style>
  <w:style w:type="character" w:styleId="QuoteChar" w:customStyle="1">
    <w:name w:val="Quote Char"/>
    <w:link w:val="Quote"/>
    <w:uiPriority w:val="29"/>
    <w:rsid w:val="001A76DC"/>
    <w:rPr>
      <w:i/>
      <w:iCs/>
      <w:lang w:val="en-US" w:eastAsia="en-US" w:bidi="en-US"/>
    </w:rPr>
  </w:style>
  <w:style w:type="paragraph" w:styleId="IntenseQuote">
    <w:name w:val="Intense Quote"/>
    <w:basedOn w:val="Normal"/>
    <w:next w:val="Normal"/>
    <w:link w:val="IntenseQuoteChar"/>
    <w:uiPriority w:val="30"/>
    <w:rsid w:val="001A76DC"/>
    <w:pPr>
      <w:pBdr>
        <w:bottom w:val="single" w:color="auto" w:sz="4" w:space="1"/>
      </w:pBdr>
      <w:spacing w:before="200" w:after="280"/>
      <w:ind w:left="1008" w:right="1152"/>
      <w:jc w:val="both"/>
    </w:pPr>
    <w:rPr>
      <w:b/>
      <w:bCs w:val="0"/>
      <w:i/>
      <w:iCs/>
      <w:lang w:val="en-US" w:eastAsia="en-US" w:bidi="en-US"/>
    </w:rPr>
  </w:style>
  <w:style w:type="character" w:styleId="IntenseQuoteChar" w:customStyle="1">
    <w:name w:val="Intense Quote Char"/>
    <w:link w:val="IntenseQuote"/>
    <w:uiPriority w:val="30"/>
    <w:rsid w:val="001A76DC"/>
    <w:rPr>
      <w:b/>
      <w:bCs/>
      <w:i/>
      <w:iCs/>
      <w:lang w:val="en-US" w:eastAsia="en-US" w:bidi="en-US"/>
    </w:rPr>
  </w:style>
  <w:style w:type="character" w:styleId="SubtleEmphasis">
    <w:name w:val="Subtle Emphasis"/>
    <w:uiPriority w:val="19"/>
    <w:rsid w:val="001A76DC"/>
    <w:rPr>
      <w:i/>
      <w:iCs/>
    </w:rPr>
  </w:style>
  <w:style w:type="character" w:styleId="IntenseEmphasis">
    <w:name w:val="Intense Emphasis"/>
    <w:uiPriority w:val="21"/>
    <w:rsid w:val="001A76DC"/>
    <w:rPr>
      <w:b/>
      <w:bCs/>
    </w:rPr>
  </w:style>
  <w:style w:type="character" w:styleId="SubtleReference">
    <w:name w:val="Subtle Reference"/>
    <w:uiPriority w:val="31"/>
    <w:rsid w:val="001A76DC"/>
    <w:rPr>
      <w:smallCaps/>
    </w:rPr>
  </w:style>
  <w:style w:type="character" w:styleId="IntenseReference">
    <w:name w:val="Intense Reference"/>
    <w:uiPriority w:val="32"/>
    <w:rsid w:val="001A76DC"/>
    <w:rPr>
      <w:smallCaps/>
      <w:spacing w:val="5"/>
      <w:u w:val="single"/>
    </w:rPr>
  </w:style>
  <w:style w:type="character" w:styleId="BookTitle">
    <w:name w:val="Book Title"/>
    <w:uiPriority w:val="33"/>
    <w:rsid w:val="001A76DC"/>
    <w:rPr>
      <w:i/>
      <w:iCs/>
      <w:smallCaps/>
      <w:spacing w:val="5"/>
    </w:rPr>
  </w:style>
  <w:style w:type="paragraph" w:styleId="StrongEmphasis" w:customStyle="1">
    <w:name w:val="Strong Emphasis"/>
    <w:basedOn w:val="Normal"/>
    <w:rsid w:val="001A76DC"/>
    <w:pPr>
      <w:spacing w:before="200"/>
    </w:pPr>
    <w:rPr>
      <w:b/>
      <w:i/>
      <w:lang w:eastAsia="en-US" w:bidi="en-US"/>
    </w:rPr>
  </w:style>
  <w:style w:type="paragraph" w:styleId="Caption">
    <w:name w:val="caption"/>
    <w:basedOn w:val="Normal"/>
    <w:next w:val="Normal"/>
    <w:uiPriority w:val="35"/>
    <w:semiHidden/>
    <w:unhideWhenUsed/>
    <w:rsid w:val="001A76DC"/>
    <w:pPr>
      <w:spacing w:before="200"/>
    </w:pPr>
    <w:rPr>
      <w:b/>
      <w:bCs w:val="0"/>
      <w:color w:val="4F81BD"/>
      <w:sz w:val="18"/>
      <w:szCs w:val="18"/>
      <w:lang w:eastAsia="en-US" w:bidi="en-US"/>
    </w:rPr>
  </w:style>
  <w:style w:type="table" w:styleId="OptionsWork" w:customStyle="1">
    <w:name w:val="Options Work"/>
    <w:basedOn w:val="TableNormal"/>
    <w:uiPriority w:val="99"/>
    <w:qFormat/>
    <w:rsid w:val="001A76DC"/>
    <w:rPr>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blStylePr w:type="firstRow">
      <w:pPr>
        <w:jc w:val="left"/>
      </w:pPr>
      <w:rPr>
        <w:rFonts w:ascii="Yu Mincho" w:hAnsi="Yu Mincho"/>
        <w:b/>
      </w:rPr>
      <w:tblPr/>
      <w:tcPr>
        <w:tcBorders>
          <w:top w:val="single" w:color="auto" w:sz="4" w:space="0"/>
          <w:left w:val="single" w:color="auto" w:sz="4" w:space="0"/>
          <w:bottom w:val="single" w:color="auto" w:sz="4" w:space="0"/>
          <w:right w:val="single" w:color="auto" w:sz="4" w:space="0"/>
          <w:insideH w:val="single" w:color="auto" w:sz="4" w:space="0"/>
          <w:insideV w:val="single" w:color="FFFFFF" w:sz="4" w:space="0"/>
        </w:tcBorders>
        <w:shd w:val="clear" w:color="auto" w:fill="0F243E"/>
      </w:tcPr>
    </w:tblStylePr>
    <w:tblStylePr w:type="lastRow">
      <w:tblPr/>
      <w:tcPr>
        <w:shd w:val="clear" w:color="auto" w:fill="8DB3E2"/>
      </w:tcPr>
    </w:tblStylePr>
    <w:tblStylePr w:type="firstCol">
      <w:tblPr/>
      <w:tcPr>
        <w:shd w:val="clear" w:color="auto" w:fill="C6D9F1"/>
      </w:tcPr>
    </w:tblStylePr>
    <w:tblStylePr w:type="lastCol">
      <w:tblPr/>
      <w:tcPr>
        <w:shd w:val="clear" w:color="auto" w:fill="C6D9F1"/>
      </w:tcPr>
    </w:tblStylePr>
  </w:style>
  <w:style w:type="table" w:styleId="DCO" w:customStyle="1">
    <w:name w:val="DCO"/>
    <w:basedOn w:val="TableNormal"/>
    <w:uiPriority w:val="99"/>
    <w:qFormat/>
    <w:rsid w:val="001A76DC"/>
    <w:rPr>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blStylePr w:type="firstRow">
      <w:rPr>
        <w:rFonts w:ascii="Yu Mincho" w:hAnsi="Yu Mincho"/>
        <w:b/>
      </w:rPr>
      <w:tblPr/>
      <w:tcPr>
        <w:tcBorders>
          <w:top w:val="single" w:color="auto" w:sz="4" w:space="0"/>
          <w:left w:val="single" w:color="auto" w:sz="4" w:space="0"/>
          <w:bottom w:val="single" w:color="auto" w:sz="4" w:space="0"/>
          <w:right w:val="single" w:color="auto" w:sz="4" w:space="0"/>
          <w:insideH w:val="nil"/>
          <w:insideV w:val="single" w:color="FFFFFF" w:sz="4" w:space="0"/>
          <w:tl2br w:val="nil"/>
          <w:tr2bl w:val="nil"/>
        </w:tcBorders>
        <w:shd w:val="clear" w:color="auto" w:fill="632423"/>
      </w:tcPr>
    </w:tblStylePr>
    <w:tblStylePr w:type="lastRow">
      <w:tblPr/>
      <w:tcPr>
        <w:shd w:val="clear" w:color="auto" w:fill="E5B8B7"/>
      </w:tcPr>
    </w:tblStylePr>
    <w:tblStylePr w:type="firstCol">
      <w:tblPr/>
      <w:tcPr>
        <w:shd w:val="clear" w:color="auto" w:fill="F2DBDB"/>
      </w:tcPr>
    </w:tblStylePr>
    <w:tblStylePr w:type="lastCol">
      <w:tblPr/>
      <w:tcPr>
        <w:shd w:val="clear" w:color="auto" w:fill="F2DBDB"/>
      </w:tcPr>
    </w:tblStylePr>
  </w:style>
  <w:style w:type="table" w:styleId="Style1" w:customStyle="1">
    <w:name w:val="Style1"/>
    <w:basedOn w:val="TableNormal"/>
    <w:uiPriority w:val="99"/>
    <w:qFormat/>
    <w:rsid w:val="001A76DC"/>
    <w:rPr>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blStylePr w:type="firstRow">
      <w:rPr>
        <w:rFonts w:ascii="Yu Mincho" w:hAnsi="Yu Mincho"/>
        <w:b/>
      </w:rPr>
      <w:tblPr/>
      <w:tcPr>
        <w:shd w:val="clear" w:color="auto" w:fill="BFBFBF"/>
      </w:tcPr>
    </w:tblStylePr>
  </w:style>
  <w:style w:type="table" w:styleId="Style2" w:customStyle="1">
    <w:name w:val="Style2"/>
    <w:basedOn w:val="TableNormal"/>
    <w:uiPriority w:val="99"/>
    <w:qFormat/>
    <w:rsid w:val="001A76DC"/>
    <w:rPr>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blStylePr w:type="firstRow">
      <w:rPr>
        <w:b/>
      </w:rPr>
      <w:tblPr/>
      <w:tcPr>
        <w:shd w:val="clear" w:color="auto" w:fill="4F6228"/>
      </w:tcPr>
    </w:tblStylePr>
    <w:tblStylePr w:type="lastRow">
      <w:tblPr/>
      <w:tcPr>
        <w:shd w:val="clear" w:color="auto" w:fill="D6E3BC"/>
      </w:tcPr>
    </w:tblStylePr>
    <w:tblStylePr w:type="firstCol">
      <w:tblPr/>
      <w:tcPr>
        <w:shd w:val="clear" w:color="auto" w:fill="EAF1DD"/>
      </w:tcPr>
    </w:tblStylePr>
    <w:tblStylePr w:type="lastCol">
      <w:tblPr/>
      <w:tcPr>
        <w:shd w:val="clear" w:color="auto" w:fill="EAF1DD"/>
      </w:tcPr>
    </w:tblStylePr>
  </w:style>
  <w:style w:type="paragraph" w:styleId="Lvl2Subheading" w:customStyle="1">
    <w:name w:val="Lvl 2 Subheading"/>
    <w:basedOn w:val="Normal"/>
    <w:uiPriority w:val="10"/>
    <w:rsid w:val="001A76DC"/>
    <w:pPr>
      <w:keepNext/>
      <w:spacing w:before="200"/>
      <w:ind w:left="851"/>
    </w:pPr>
    <w:rPr>
      <w:u w:val="single"/>
      <w:lang w:eastAsia="en-US" w:bidi="en-US"/>
    </w:rPr>
  </w:style>
  <w:style w:type="paragraph" w:styleId="Lvl3List" w:customStyle="1">
    <w:name w:val="Lvl 3 List"/>
    <w:basedOn w:val="ListParagraph"/>
    <w:uiPriority w:val="34"/>
    <w:qFormat/>
    <w:rsid w:val="001A76DC"/>
    <w:pPr>
      <w:spacing w:before="200"/>
      <w:ind w:left="2058" w:hanging="357"/>
    </w:pPr>
    <w:rPr>
      <w:lang w:eastAsia="en-US" w:bidi="en-US"/>
    </w:rPr>
  </w:style>
  <w:style w:type="paragraph" w:styleId="Lvl4List" w:customStyle="1">
    <w:name w:val="Lvl 4 List"/>
    <w:basedOn w:val="Lvl3List"/>
    <w:uiPriority w:val="34"/>
    <w:qFormat/>
    <w:rsid w:val="001A76DC"/>
    <w:pPr>
      <w:ind w:left="2909"/>
    </w:pPr>
  </w:style>
  <w:style w:type="paragraph" w:styleId="Bodysubclause" w:customStyle="1">
    <w:name w:val="Body  sub clause"/>
    <w:basedOn w:val="Normal"/>
    <w:rsid w:val="001A76DC"/>
    <w:pPr>
      <w:spacing w:before="240" w:after="120" w:line="300" w:lineRule="atLeast"/>
      <w:ind w:left="720"/>
      <w:jc w:val="both"/>
    </w:pPr>
    <w:rPr>
      <w:rFonts w:ascii="Times New Roman" w:hAnsi="Times New Roman" w:cs="Times New Roman"/>
      <w:szCs w:val="20"/>
      <w:lang w:eastAsia="en-US"/>
    </w:rPr>
  </w:style>
  <w:style w:type="paragraph" w:styleId="Definitions" w:customStyle="1">
    <w:name w:val="Definitions"/>
    <w:basedOn w:val="Normal"/>
    <w:rsid w:val="001A76DC"/>
    <w:pPr>
      <w:tabs>
        <w:tab w:val="left" w:pos="709"/>
      </w:tabs>
      <w:spacing w:after="120" w:line="300" w:lineRule="atLeast"/>
      <w:ind w:left="720"/>
      <w:jc w:val="both"/>
    </w:pPr>
    <w:rPr>
      <w:rFonts w:ascii="Times New Roman" w:hAnsi="Times New Roman" w:cs="Times New Roman"/>
      <w:szCs w:val="20"/>
      <w:lang w:eastAsia="en-US"/>
    </w:rPr>
  </w:style>
  <w:style w:type="paragraph" w:styleId="Sch2style1" w:customStyle="1">
    <w:name w:val="Sch (2style)  1"/>
    <w:basedOn w:val="Normal"/>
    <w:rsid w:val="001A76DC"/>
    <w:pPr>
      <w:numPr>
        <w:numId w:val="2"/>
      </w:numPr>
      <w:spacing w:before="280" w:after="120" w:line="300" w:lineRule="exact"/>
      <w:jc w:val="both"/>
    </w:pPr>
    <w:rPr>
      <w:rFonts w:ascii="Times New Roman" w:hAnsi="Times New Roman" w:cs="Times New Roman"/>
      <w:szCs w:val="20"/>
      <w:lang w:eastAsia="en-US"/>
    </w:rPr>
  </w:style>
  <w:style w:type="paragraph" w:styleId="Sch2stylea" w:customStyle="1">
    <w:name w:val="Sch (2style) (a)"/>
    <w:basedOn w:val="Normal"/>
    <w:rsid w:val="001A76DC"/>
    <w:pPr>
      <w:numPr>
        <w:ilvl w:val="1"/>
        <w:numId w:val="2"/>
      </w:numPr>
      <w:spacing w:after="120" w:line="300" w:lineRule="exact"/>
      <w:jc w:val="both"/>
    </w:pPr>
    <w:rPr>
      <w:rFonts w:ascii="Times New Roman" w:hAnsi="Times New Roman" w:cs="Times New Roman"/>
      <w:szCs w:val="20"/>
      <w:lang w:eastAsia="en-US"/>
    </w:rPr>
  </w:style>
  <w:style w:type="paragraph" w:styleId="Sch2stylei" w:customStyle="1">
    <w:name w:val="Sch (2style) (i)"/>
    <w:basedOn w:val="Heading4"/>
    <w:rsid w:val="001A76DC"/>
    <w:pPr>
      <w:keepNext w:val="0"/>
      <w:keepLines w:val="0"/>
      <w:numPr>
        <w:ilvl w:val="2"/>
        <w:numId w:val="2"/>
      </w:numPr>
      <w:tabs>
        <w:tab w:val="left" w:pos="2268"/>
      </w:tabs>
      <w:spacing w:before="0" w:after="120" w:line="300" w:lineRule="atLeast"/>
      <w:jc w:val="both"/>
    </w:pPr>
    <w:rPr>
      <w:rFonts w:ascii="Times New Roman" w:hAnsi="Times New Roman"/>
      <w:i w:val="0"/>
      <w:iCs w:val="0"/>
      <w:noProof/>
      <w:color w:val="auto"/>
      <w:szCs w:val="20"/>
      <w:lang w:eastAsia="en-US"/>
    </w:rPr>
  </w:style>
  <w:style w:type="character" w:styleId="Defterm" w:customStyle="1">
    <w:name w:val="Defterm"/>
    <w:rsid w:val="001A76DC"/>
    <w:rPr>
      <w:b/>
      <w:color w:val="000000"/>
      <w:sz w:val="22"/>
    </w:rPr>
  </w:style>
  <w:style w:type="paragraph" w:styleId="TOC2">
    <w:name w:val="toc 2"/>
    <w:basedOn w:val="Normal"/>
    <w:next w:val="Normal"/>
    <w:autoRedefine/>
    <w:uiPriority w:val="39"/>
    <w:unhideWhenUsed/>
    <w:rsid w:val="001A76DC"/>
    <w:pPr>
      <w:spacing w:before="200" w:after="100"/>
      <w:ind w:left="220"/>
    </w:pPr>
    <w:rPr>
      <w:lang w:eastAsia="en-US" w:bidi="en-US"/>
    </w:rPr>
  </w:style>
  <w:style w:type="paragraph" w:styleId="TOC3">
    <w:name w:val="toc 3"/>
    <w:basedOn w:val="Normal"/>
    <w:next w:val="Normal"/>
    <w:autoRedefine/>
    <w:uiPriority w:val="39"/>
    <w:unhideWhenUsed/>
    <w:rsid w:val="001A76DC"/>
    <w:pPr>
      <w:spacing w:before="200" w:after="100"/>
      <w:ind w:left="440"/>
    </w:pPr>
    <w:rPr>
      <w:lang w:eastAsia="en-US" w:bidi="en-US"/>
    </w:rPr>
  </w:style>
  <w:style w:type="paragraph" w:styleId="TOC4">
    <w:name w:val="toc 4"/>
    <w:basedOn w:val="Normal"/>
    <w:next w:val="Normal"/>
    <w:autoRedefine/>
    <w:uiPriority w:val="39"/>
    <w:unhideWhenUsed/>
    <w:rsid w:val="001A76DC"/>
    <w:pPr>
      <w:spacing w:after="100"/>
      <w:ind w:left="660"/>
    </w:pPr>
  </w:style>
  <w:style w:type="paragraph" w:styleId="TOC5">
    <w:name w:val="toc 5"/>
    <w:basedOn w:val="Normal"/>
    <w:next w:val="Normal"/>
    <w:autoRedefine/>
    <w:uiPriority w:val="39"/>
    <w:unhideWhenUsed/>
    <w:rsid w:val="001A76DC"/>
    <w:pPr>
      <w:spacing w:after="100"/>
      <w:ind w:left="880"/>
    </w:pPr>
  </w:style>
  <w:style w:type="paragraph" w:styleId="TOC6">
    <w:name w:val="toc 6"/>
    <w:basedOn w:val="Normal"/>
    <w:next w:val="Normal"/>
    <w:autoRedefine/>
    <w:uiPriority w:val="39"/>
    <w:unhideWhenUsed/>
    <w:rsid w:val="001A76DC"/>
    <w:pPr>
      <w:spacing w:after="100"/>
      <w:ind w:left="1100"/>
    </w:pPr>
  </w:style>
  <w:style w:type="paragraph" w:styleId="TOC7">
    <w:name w:val="toc 7"/>
    <w:basedOn w:val="Normal"/>
    <w:next w:val="Normal"/>
    <w:autoRedefine/>
    <w:uiPriority w:val="39"/>
    <w:unhideWhenUsed/>
    <w:rsid w:val="001A76DC"/>
    <w:pPr>
      <w:spacing w:after="100"/>
      <w:ind w:left="1320"/>
    </w:pPr>
  </w:style>
  <w:style w:type="paragraph" w:styleId="TOC8">
    <w:name w:val="toc 8"/>
    <w:basedOn w:val="Normal"/>
    <w:next w:val="Normal"/>
    <w:autoRedefine/>
    <w:uiPriority w:val="39"/>
    <w:unhideWhenUsed/>
    <w:rsid w:val="001A76DC"/>
    <w:pPr>
      <w:spacing w:after="100"/>
      <w:ind w:left="1540"/>
    </w:pPr>
  </w:style>
  <w:style w:type="paragraph" w:styleId="TOC9">
    <w:name w:val="toc 9"/>
    <w:basedOn w:val="Normal"/>
    <w:next w:val="Normal"/>
    <w:autoRedefine/>
    <w:uiPriority w:val="39"/>
    <w:unhideWhenUsed/>
    <w:rsid w:val="001A76DC"/>
    <w:pPr>
      <w:spacing w:after="100"/>
      <w:ind w:left="1760"/>
    </w:pPr>
  </w:style>
  <w:style w:type="character" w:styleId="ListParagraphChar" w:customStyle="1">
    <w:name w:val="List Paragraph Char"/>
    <w:aliases w:val="Lvl 2 List Char"/>
    <w:basedOn w:val="DefaultParagraphFont"/>
    <w:link w:val="ListParagraph"/>
    <w:uiPriority w:val="34"/>
    <w:rsid w:val="005B0591"/>
  </w:style>
  <w:style w:type="character" w:styleId="UnresolvedMention">
    <w:name w:val="Unresolved Mention"/>
    <w:uiPriority w:val="99"/>
    <w:semiHidden/>
    <w:unhideWhenUsed/>
    <w:rsid w:val="00444797"/>
    <w:rPr>
      <w:color w:val="605E5C"/>
      <w:shd w:val="clear" w:color="auto" w:fill="E1DFDD"/>
    </w:rPr>
  </w:style>
  <w:style w:type="character" w:styleId="FollowedHyperlink">
    <w:name w:val="FollowedHyperlink"/>
    <w:uiPriority w:val="99"/>
    <w:semiHidden/>
    <w:unhideWhenUsed/>
    <w:rsid w:val="00631BB3"/>
    <w:rPr>
      <w:color w:val="800080"/>
      <w:u w:val="single"/>
    </w:rPr>
  </w:style>
  <w:style w:type="paragraph" w:styleId="NormalWeb">
    <w:name w:val="Normal (Web)"/>
    <w:basedOn w:val="Normal"/>
    <w:uiPriority w:val="99"/>
    <w:semiHidden/>
    <w:unhideWhenUsed/>
    <w:rsid w:val="0089726D"/>
    <w:rPr>
      <w:rFonts w:ascii="Times New Roman" w:hAnsi="Times New Roman" w:cs="Times New Roman"/>
      <w:sz w:val="24"/>
      <w:szCs w:val="24"/>
    </w:rPr>
  </w:style>
  <w:style w:type="paragraph" w:styleId="FootnoteText1" w:customStyle="1">
    <w:name w:val="Footnote Text1"/>
    <w:basedOn w:val="Normal"/>
    <w:next w:val="FootnoteText"/>
    <w:uiPriority w:val="99"/>
    <w:semiHidden/>
    <w:unhideWhenUsed/>
    <w:rsid w:val="00C454D9"/>
    <w:pPr>
      <w:spacing w:after="0" w:line="240" w:lineRule="auto"/>
    </w:pPr>
    <w:rPr>
      <w:rFonts w:cs="Times New Roman"/>
      <w:bCs w:val="0"/>
      <w:color w:val="auto"/>
      <w:sz w:val="20"/>
      <w:szCs w:val="20"/>
      <w:lang w:val="en-US" w:eastAsia="en-US" w:bidi="en-US"/>
    </w:rPr>
  </w:style>
  <w:style w:type="paragraph" w:styleId="Revision">
    <w:name w:val="Revision"/>
    <w:hidden/>
    <w:uiPriority w:val="99"/>
    <w:semiHidden/>
    <w:rsid w:val="00626767"/>
    <w:rPr>
      <w:bCs/>
      <w:color w:val="000000"/>
      <w:sz w:val="22"/>
      <w:szCs w:val="22"/>
      <w:lang w:val="en-GB" w:eastAsia="en-GB"/>
    </w:rPr>
  </w:style>
  <w:style w:type="paragraph" w:styleId="CoversheetTitle" w:customStyle="1">
    <w:name w:val="Coversheet Title"/>
    <w:basedOn w:val="Normal"/>
    <w:autoRedefine/>
    <w:rsid w:val="007943B2"/>
    <w:pPr>
      <w:spacing w:before="480" w:after="480" w:line="300" w:lineRule="atLeast"/>
    </w:pPr>
    <w:rPr>
      <w:rFonts w:ascii="Arial Bold" w:hAnsi="Arial Bold"/>
      <w:b/>
      <w:bCs w:val="0"/>
      <w:color w:val="auto"/>
      <w:szCs w:val="20"/>
      <w:lang w:eastAsia="en-US"/>
    </w:rPr>
  </w:style>
  <w:style w:type="paragraph" w:styleId="CoversheetParagraph" w:customStyle="1">
    <w:name w:val="Coversheet Paragraph"/>
    <w:basedOn w:val="Normal"/>
    <w:autoRedefine/>
    <w:rsid w:val="007943B2"/>
    <w:pPr>
      <w:spacing w:after="0" w:line="300" w:lineRule="atLeast"/>
      <w:jc w:val="center"/>
    </w:pPr>
    <w:rPr>
      <w:rFonts w:ascii="Calibri" w:hAnsi="Calibri" w:eastAsia="Calibri" w:cs="Calibri"/>
      <w:bCs w:val="0"/>
      <w:color w:val="auto"/>
      <w:sz w:val="28"/>
      <w:szCs w:val="28"/>
      <w:lang w:eastAsia="en-US"/>
    </w:rPr>
  </w:style>
  <w:style w:type="paragraph" w:styleId="CoversheetTitle2" w:customStyle="1">
    <w:name w:val="Coversheet Title2"/>
    <w:basedOn w:val="CoversheetTitle"/>
    <w:rsid w:val="007943B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9878">
      <w:marLeft w:val="0"/>
      <w:marRight w:val="0"/>
      <w:marTop w:val="0"/>
      <w:marBottom w:val="0"/>
      <w:divBdr>
        <w:top w:val="none" w:sz="0" w:space="0" w:color="auto"/>
        <w:left w:val="none" w:sz="0" w:space="0" w:color="auto"/>
        <w:bottom w:val="none" w:sz="0" w:space="0" w:color="auto"/>
        <w:right w:val="none" w:sz="0" w:space="0" w:color="auto"/>
      </w:divBdr>
    </w:div>
    <w:div w:id="77606680">
      <w:marLeft w:val="0"/>
      <w:marRight w:val="0"/>
      <w:marTop w:val="0"/>
      <w:marBottom w:val="0"/>
      <w:divBdr>
        <w:top w:val="none" w:sz="0" w:space="0" w:color="auto"/>
        <w:left w:val="none" w:sz="0" w:space="0" w:color="auto"/>
        <w:bottom w:val="none" w:sz="0" w:space="0" w:color="auto"/>
        <w:right w:val="none" w:sz="0" w:space="0" w:color="auto"/>
      </w:divBdr>
    </w:div>
    <w:div w:id="98839274">
      <w:bodyDiv w:val="1"/>
      <w:marLeft w:val="0"/>
      <w:marRight w:val="0"/>
      <w:marTop w:val="0"/>
      <w:marBottom w:val="0"/>
      <w:divBdr>
        <w:top w:val="none" w:sz="0" w:space="0" w:color="auto"/>
        <w:left w:val="none" w:sz="0" w:space="0" w:color="auto"/>
        <w:bottom w:val="none" w:sz="0" w:space="0" w:color="auto"/>
        <w:right w:val="none" w:sz="0" w:space="0" w:color="auto"/>
      </w:divBdr>
    </w:div>
    <w:div w:id="136184980">
      <w:bodyDiv w:val="1"/>
      <w:marLeft w:val="0"/>
      <w:marRight w:val="0"/>
      <w:marTop w:val="0"/>
      <w:marBottom w:val="0"/>
      <w:divBdr>
        <w:top w:val="none" w:sz="0" w:space="0" w:color="auto"/>
        <w:left w:val="none" w:sz="0" w:space="0" w:color="auto"/>
        <w:bottom w:val="none" w:sz="0" w:space="0" w:color="auto"/>
        <w:right w:val="none" w:sz="0" w:space="0" w:color="auto"/>
      </w:divBdr>
    </w:div>
    <w:div w:id="153034531">
      <w:marLeft w:val="0"/>
      <w:marRight w:val="0"/>
      <w:marTop w:val="0"/>
      <w:marBottom w:val="0"/>
      <w:divBdr>
        <w:top w:val="none" w:sz="0" w:space="0" w:color="auto"/>
        <w:left w:val="none" w:sz="0" w:space="0" w:color="auto"/>
        <w:bottom w:val="none" w:sz="0" w:space="0" w:color="auto"/>
        <w:right w:val="none" w:sz="0" w:space="0" w:color="auto"/>
      </w:divBdr>
    </w:div>
    <w:div w:id="251285304">
      <w:marLeft w:val="0"/>
      <w:marRight w:val="0"/>
      <w:marTop w:val="0"/>
      <w:marBottom w:val="0"/>
      <w:divBdr>
        <w:top w:val="none" w:sz="0" w:space="0" w:color="auto"/>
        <w:left w:val="none" w:sz="0" w:space="0" w:color="auto"/>
        <w:bottom w:val="none" w:sz="0" w:space="0" w:color="auto"/>
        <w:right w:val="none" w:sz="0" w:space="0" w:color="auto"/>
      </w:divBdr>
    </w:div>
    <w:div w:id="275521504">
      <w:marLeft w:val="0"/>
      <w:marRight w:val="0"/>
      <w:marTop w:val="0"/>
      <w:marBottom w:val="0"/>
      <w:divBdr>
        <w:top w:val="none" w:sz="0" w:space="0" w:color="auto"/>
        <w:left w:val="none" w:sz="0" w:space="0" w:color="auto"/>
        <w:bottom w:val="none" w:sz="0" w:space="0" w:color="auto"/>
        <w:right w:val="none" w:sz="0" w:space="0" w:color="auto"/>
      </w:divBdr>
    </w:div>
    <w:div w:id="306908382">
      <w:bodyDiv w:val="1"/>
      <w:marLeft w:val="0"/>
      <w:marRight w:val="0"/>
      <w:marTop w:val="0"/>
      <w:marBottom w:val="0"/>
      <w:divBdr>
        <w:top w:val="none" w:sz="0" w:space="0" w:color="auto"/>
        <w:left w:val="none" w:sz="0" w:space="0" w:color="auto"/>
        <w:bottom w:val="none" w:sz="0" w:space="0" w:color="auto"/>
        <w:right w:val="none" w:sz="0" w:space="0" w:color="auto"/>
      </w:divBdr>
    </w:div>
    <w:div w:id="318776150">
      <w:marLeft w:val="0"/>
      <w:marRight w:val="0"/>
      <w:marTop w:val="0"/>
      <w:marBottom w:val="0"/>
      <w:divBdr>
        <w:top w:val="none" w:sz="0" w:space="0" w:color="auto"/>
        <w:left w:val="none" w:sz="0" w:space="0" w:color="auto"/>
        <w:bottom w:val="none" w:sz="0" w:space="0" w:color="auto"/>
        <w:right w:val="none" w:sz="0" w:space="0" w:color="auto"/>
      </w:divBdr>
    </w:div>
    <w:div w:id="395132039">
      <w:bodyDiv w:val="1"/>
      <w:marLeft w:val="0"/>
      <w:marRight w:val="0"/>
      <w:marTop w:val="0"/>
      <w:marBottom w:val="0"/>
      <w:divBdr>
        <w:top w:val="none" w:sz="0" w:space="0" w:color="auto"/>
        <w:left w:val="none" w:sz="0" w:space="0" w:color="auto"/>
        <w:bottom w:val="none" w:sz="0" w:space="0" w:color="auto"/>
        <w:right w:val="none" w:sz="0" w:space="0" w:color="auto"/>
      </w:divBdr>
      <w:divsChild>
        <w:div w:id="172652652">
          <w:marLeft w:val="0"/>
          <w:marRight w:val="0"/>
          <w:marTop w:val="0"/>
          <w:marBottom w:val="0"/>
          <w:divBdr>
            <w:top w:val="none" w:sz="0" w:space="0" w:color="auto"/>
            <w:left w:val="none" w:sz="0" w:space="0" w:color="auto"/>
            <w:bottom w:val="none" w:sz="0" w:space="0" w:color="auto"/>
            <w:right w:val="none" w:sz="0" w:space="0" w:color="auto"/>
          </w:divBdr>
        </w:div>
        <w:div w:id="271128742">
          <w:marLeft w:val="0"/>
          <w:marRight w:val="0"/>
          <w:marTop w:val="0"/>
          <w:marBottom w:val="0"/>
          <w:divBdr>
            <w:top w:val="none" w:sz="0" w:space="0" w:color="auto"/>
            <w:left w:val="none" w:sz="0" w:space="0" w:color="auto"/>
            <w:bottom w:val="none" w:sz="0" w:space="0" w:color="auto"/>
            <w:right w:val="none" w:sz="0" w:space="0" w:color="auto"/>
          </w:divBdr>
        </w:div>
        <w:div w:id="724648901">
          <w:marLeft w:val="0"/>
          <w:marRight w:val="0"/>
          <w:marTop w:val="0"/>
          <w:marBottom w:val="0"/>
          <w:divBdr>
            <w:top w:val="none" w:sz="0" w:space="0" w:color="auto"/>
            <w:left w:val="none" w:sz="0" w:space="0" w:color="auto"/>
            <w:bottom w:val="none" w:sz="0" w:space="0" w:color="auto"/>
            <w:right w:val="none" w:sz="0" w:space="0" w:color="auto"/>
          </w:divBdr>
        </w:div>
        <w:div w:id="1156723067">
          <w:marLeft w:val="0"/>
          <w:marRight w:val="0"/>
          <w:marTop w:val="0"/>
          <w:marBottom w:val="0"/>
          <w:divBdr>
            <w:top w:val="none" w:sz="0" w:space="0" w:color="auto"/>
            <w:left w:val="none" w:sz="0" w:space="0" w:color="auto"/>
            <w:bottom w:val="none" w:sz="0" w:space="0" w:color="auto"/>
            <w:right w:val="none" w:sz="0" w:space="0" w:color="auto"/>
          </w:divBdr>
        </w:div>
        <w:div w:id="1215504603">
          <w:marLeft w:val="0"/>
          <w:marRight w:val="0"/>
          <w:marTop w:val="0"/>
          <w:marBottom w:val="0"/>
          <w:divBdr>
            <w:top w:val="none" w:sz="0" w:space="0" w:color="auto"/>
            <w:left w:val="none" w:sz="0" w:space="0" w:color="auto"/>
            <w:bottom w:val="none" w:sz="0" w:space="0" w:color="auto"/>
            <w:right w:val="none" w:sz="0" w:space="0" w:color="auto"/>
          </w:divBdr>
        </w:div>
        <w:div w:id="1227571347">
          <w:marLeft w:val="0"/>
          <w:marRight w:val="0"/>
          <w:marTop w:val="0"/>
          <w:marBottom w:val="0"/>
          <w:divBdr>
            <w:top w:val="none" w:sz="0" w:space="0" w:color="auto"/>
            <w:left w:val="none" w:sz="0" w:space="0" w:color="auto"/>
            <w:bottom w:val="none" w:sz="0" w:space="0" w:color="auto"/>
            <w:right w:val="none" w:sz="0" w:space="0" w:color="auto"/>
          </w:divBdr>
        </w:div>
        <w:div w:id="1311638444">
          <w:marLeft w:val="0"/>
          <w:marRight w:val="0"/>
          <w:marTop w:val="0"/>
          <w:marBottom w:val="0"/>
          <w:divBdr>
            <w:top w:val="none" w:sz="0" w:space="0" w:color="auto"/>
            <w:left w:val="none" w:sz="0" w:space="0" w:color="auto"/>
            <w:bottom w:val="none" w:sz="0" w:space="0" w:color="auto"/>
            <w:right w:val="none" w:sz="0" w:space="0" w:color="auto"/>
          </w:divBdr>
        </w:div>
        <w:div w:id="1374309911">
          <w:marLeft w:val="0"/>
          <w:marRight w:val="0"/>
          <w:marTop w:val="0"/>
          <w:marBottom w:val="0"/>
          <w:divBdr>
            <w:top w:val="none" w:sz="0" w:space="0" w:color="auto"/>
            <w:left w:val="none" w:sz="0" w:space="0" w:color="auto"/>
            <w:bottom w:val="none" w:sz="0" w:space="0" w:color="auto"/>
            <w:right w:val="none" w:sz="0" w:space="0" w:color="auto"/>
          </w:divBdr>
        </w:div>
        <w:div w:id="1428041146">
          <w:marLeft w:val="0"/>
          <w:marRight w:val="0"/>
          <w:marTop w:val="0"/>
          <w:marBottom w:val="0"/>
          <w:divBdr>
            <w:top w:val="none" w:sz="0" w:space="0" w:color="auto"/>
            <w:left w:val="none" w:sz="0" w:space="0" w:color="auto"/>
            <w:bottom w:val="none" w:sz="0" w:space="0" w:color="auto"/>
            <w:right w:val="none" w:sz="0" w:space="0" w:color="auto"/>
          </w:divBdr>
        </w:div>
        <w:div w:id="1509520356">
          <w:marLeft w:val="0"/>
          <w:marRight w:val="0"/>
          <w:marTop w:val="0"/>
          <w:marBottom w:val="0"/>
          <w:divBdr>
            <w:top w:val="none" w:sz="0" w:space="0" w:color="auto"/>
            <w:left w:val="none" w:sz="0" w:space="0" w:color="auto"/>
            <w:bottom w:val="none" w:sz="0" w:space="0" w:color="auto"/>
            <w:right w:val="none" w:sz="0" w:space="0" w:color="auto"/>
          </w:divBdr>
        </w:div>
        <w:div w:id="1850293984">
          <w:marLeft w:val="0"/>
          <w:marRight w:val="0"/>
          <w:marTop w:val="0"/>
          <w:marBottom w:val="0"/>
          <w:divBdr>
            <w:top w:val="none" w:sz="0" w:space="0" w:color="auto"/>
            <w:left w:val="none" w:sz="0" w:space="0" w:color="auto"/>
            <w:bottom w:val="none" w:sz="0" w:space="0" w:color="auto"/>
            <w:right w:val="none" w:sz="0" w:space="0" w:color="auto"/>
          </w:divBdr>
        </w:div>
        <w:div w:id="1969890390">
          <w:marLeft w:val="0"/>
          <w:marRight w:val="0"/>
          <w:marTop w:val="0"/>
          <w:marBottom w:val="0"/>
          <w:divBdr>
            <w:top w:val="none" w:sz="0" w:space="0" w:color="auto"/>
            <w:left w:val="none" w:sz="0" w:space="0" w:color="auto"/>
            <w:bottom w:val="none" w:sz="0" w:space="0" w:color="auto"/>
            <w:right w:val="none" w:sz="0" w:space="0" w:color="auto"/>
          </w:divBdr>
        </w:div>
      </w:divsChild>
    </w:div>
    <w:div w:id="399600047">
      <w:marLeft w:val="0"/>
      <w:marRight w:val="0"/>
      <w:marTop w:val="0"/>
      <w:marBottom w:val="0"/>
      <w:divBdr>
        <w:top w:val="none" w:sz="0" w:space="0" w:color="auto"/>
        <w:left w:val="none" w:sz="0" w:space="0" w:color="auto"/>
        <w:bottom w:val="none" w:sz="0" w:space="0" w:color="auto"/>
        <w:right w:val="none" w:sz="0" w:space="0" w:color="auto"/>
      </w:divBdr>
    </w:div>
    <w:div w:id="439878017">
      <w:marLeft w:val="0"/>
      <w:marRight w:val="0"/>
      <w:marTop w:val="0"/>
      <w:marBottom w:val="0"/>
      <w:divBdr>
        <w:top w:val="none" w:sz="0" w:space="0" w:color="auto"/>
        <w:left w:val="none" w:sz="0" w:space="0" w:color="auto"/>
        <w:bottom w:val="none" w:sz="0" w:space="0" w:color="auto"/>
        <w:right w:val="none" w:sz="0" w:space="0" w:color="auto"/>
      </w:divBdr>
    </w:div>
    <w:div w:id="458912875">
      <w:marLeft w:val="0"/>
      <w:marRight w:val="0"/>
      <w:marTop w:val="0"/>
      <w:marBottom w:val="0"/>
      <w:divBdr>
        <w:top w:val="none" w:sz="0" w:space="0" w:color="auto"/>
        <w:left w:val="none" w:sz="0" w:space="0" w:color="auto"/>
        <w:bottom w:val="none" w:sz="0" w:space="0" w:color="auto"/>
        <w:right w:val="none" w:sz="0" w:space="0" w:color="auto"/>
      </w:divBdr>
    </w:div>
    <w:div w:id="492986577">
      <w:marLeft w:val="0"/>
      <w:marRight w:val="0"/>
      <w:marTop w:val="0"/>
      <w:marBottom w:val="0"/>
      <w:divBdr>
        <w:top w:val="none" w:sz="0" w:space="0" w:color="auto"/>
        <w:left w:val="none" w:sz="0" w:space="0" w:color="auto"/>
        <w:bottom w:val="none" w:sz="0" w:space="0" w:color="auto"/>
        <w:right w:val="none" w:sz="0" w:space="0" w:color="auto"/>
      </w:divBdr>
    </w:div>
    <w:div w:id="587812718">
      <w:marLeft w:val="0"/>
      <w:marRight w:val="0"/>
      <w:marTop w:val="0"/>
      <w:marBottom w:val="0"/>
      <w:divBdr>
        <w:top w:val="none" w:sz="0" w:space="0" w:color="auto"/>
        <w:left w:val="none" w:sz="0" w:space="0" w:color="auto"/>
        <w:bottom w:val="none" w:sz="0" w:space="0" w:color="auto"/>
        <w:right w:val="none" w:sz="0" w:space="0" w:color="auto"/>
      </w:divBdr>
    </w:div>
    <w:div w:id="743533415">
      <w:marLeft w:val="0"/>
      <w:marRight w:val="0"/>
      <w:marTop w:val="0"/>
      <w:marBottom w:val="0"/>
      <w:divBdr>
        <w:top w:val="none" w:sz="0" w:space="0" w:color="auto"/>
        <w:left w:val="none" w:sz="0" w:space="0" w:color="auto"/>
        <w:bottom w:val="none" w:sz="0" w:space="0" w:color="auto"/>
        <w:right w:val="none" w:sz="0" w:space="0" w:color="auto"/>
      </w:divBdr>
    </w:div>
    <w:div w:id="816921001">
      <w:bodyDiv w:val="1"/>
      <w:marLeft w:val="0"/>
      <w:marRight w:val="0"/>
      <w:marTop w:val="0"/>
      <w:marBottom w:val="0"/>
      <w:divBdr>
        <w:top w:val="none" w:sz="0" w:space="0" w:color="auto"/>
        <w:left w:val="none" w:sz="0" w:space="0" w:color="auto"/>
        <w:bottom w:val="none" w:sz="0" w:space="0" w:color="auto"/>
        <w:right w:val="none" w:sz="0" w:space="0" w:color="auto"/>
      </w:divBdr>
    </w:div>
    <w:div w:id="831409446">
      <w:marLeft w:val="0"/>
      <w:marRight w:val="0"/>
      <w:marTop w:val="0"/>
      <w:marBottom w:val="0"/>
      <w:divBdr>
        <w:top w:val="none" w:sz="0" w:space="0" w:color="auto"/>
        <w:left w:val="none" w:sz="0" w:space="0" w:color="auto"/>
        <w:bottom w:val="none" w:sz="0" w:space="0" w:color="auto"/>
        <w:right w:val="none" w:sz="0" w:space="0" w:color="auto"/>
      </w:divBdr>
    </w:div>
    <w:div w:id="857548621">
      <w:marLeft w:val="0"/>
      <w:marRight w:val="0"/>
      <w:marTop w:val="0"/>
      <w:marBottom w:val="0"/>
      <w:divBdr>
        <w:top w:val="none" w:sz="0" w:space="0" w:color="auto"/>
        <w:left w:val="none" w:sz="0" w:space="0" w:color="auto"/>
        <w:bottom w:val="none" w:sz="0" w:space="0" w:color="auto"/>
        <w:right w:val="none" w:sz="0" w:space="0" w:color="auto"/>
      </w:divBdr>
    </w:div>
    <w:div w:id="955867019">
      <w:marLeft w:val="0"/>
      <w:marRight w:val="0"/>
      <w:marTop w:val="0"/>
      <w:marBottom w:val="0"/>
      <w:divBdr>
        <w:top w:val="none" w:sz="0" w:space="0" w:color="auto"/>
        <w:left w:val="none" w:sz="0" w:space="0" w:color="auto"/>
        <w:bottom w:val="none" w:sz="0" w:space="0" w:color="auto"/>
        <w:right w:val="none" w:sz="0" w:space="0" w:color="auto"/>
      </w:divBdr>
    </w:div>
    <w:div w:id="976423125">
      <w:marLeft w:val="0"/>
      <w:marRight w:val="0"/>
      <w:marTop w:val="0"/>
      <w:marBottom w:val="0"/>
      <w:divBdr>
        <w:top w:val="none" w:sz="0" w:space="0" w:color="auto"/>
        <w:left w:val="none" w:sz="0" w:space="0" w:color="auto"/>
        <w:bottom w:val="none" w:sz="0" w:space="0" w:color="auto"/>
        <w:right w:val="none" w:sz="0" w:space="0" w:color="auto"/>
      </w:divBdr>
    </w:div>
    <w:div w:id="977955665">
      <w:marLeft w:val="0"/>
      <w:marRight w:val="0"/>
      <w:marTop w:val="0"/>
      <w:marBottom w:val="0"/>
      <w:divBdr>
        <w:top w:val="none" w:sz="0" w:space="0" w:color="auto"/>
        <w:left w:val="none" w:sz="0" w:space="0" w:color="auto"/>
        <w:bottom w:val="none" w:sz="0" w:space="0" w:color="auto"/>
        <w:right w:val="none" w:sz="0" w:space="0" w:color="auto"/>
      </w:divBdr>
    </w:div>
    <w:div w:id="1136602383">
      <w:bodyDiv w:val="1"/>
      <w:marLeft w:val="0"/>
      <w:marRight w:val="0"/>
      <w:marTop w:val="0"/>
      <w:marBottom w:val="0"/>
      <w:divBdr>
        <w:top w:val="none" w:sz="0" w:space="0" w:color="auto"/>
        <w:left w:val="none" w:sz="0" w:space="0" w:color="auto"/>
        <w:bottom w:val="none" w:sz="0" w:space="0" w:color="auto"/>
        <w:right w:val="none" w:sz="0" w:space="0" w:color="auto"/>
      </w:divBdr>
      <w:divsChild>
        <w:div w:id="241187359">
          <w:marLeft w:val="0"/>
          <w:marRight w:val="0"/>
          <w:marTop w:val="0"/>
          <w:marBottom w:val="0"/>
          <w:divBdr>
            <w:top w:val="none" w:sz="0" w:space="0" w:color="auto"/>
            <w:left w:val="none" w:sz="0" w:space="0" w:color="auto"/>
            <w:bottom w:val="none" w:sz="0" w:space="0" w:color="auto"/>
            <w:right w:val="none" w:sz="0" w:space="0" w:color="auto"/>
          </w:divBdr>
        </w:div>
        <w:div w:id="406805978">
          <w:marLeft w:val="0"/>
          <w:marRight w:val="0"/>
          <w:marTop w:val="0"/>
          <w:marBottom w:val="0"/>
          <w:divBdr>
            <w:top w:val="none" w:sz="0" w:space="0" w:color="auto"/>
            <w:left w:val="none" w:sz="0" w:space="0" w:color="auto"/>
            <w:bottom w:val="none" w:sz="0" w:space="0" w:color="auto"/>
            <w:right w:val="none" w:sz="0" w:space="0" w:color="auto"/>
          </w:divBdr>
        </w:div>
        <w:div w:id="431896531">
          <w:marLeft w:val="0"/>
          <w:marRight w:val="0"/>
          <w:marTop w:val="0"/>
          <w:marBottom w:val="0"/>
          <w:divBdr>
            <w:top w:val="none" w:sz="0" w:space="0" w:color="auto"/>
            <w:left w:val="none" w:sz="0" w:space="0" w:color="auto"/>
            <w:bottom w:val="none" w:sz="0" w:space="0" w:color="auto"/>
            <w:right w:val="none" w:sz="0" w:space="0" w:color="auto"/>
          </w:divBdr>
        </w:div>
        <w:div w:id="569003329">
          <w:marLeft w:val="0"/>
          <w:marRight w:val="0"/>
          <w:marTop w:val="0"/>
          <w:marBottom w:val="0"/>
          <w:divBdr>
            <w:top w:val="none" w:sz="0" w:space="0" w:color="auto"/>
            <w:left w:val="none" w:sz="0" w:space="0" w:color="auto"/>
            <w:bottom w:val="none" w:sz="0" w:space="0" w:color="auto"/>
            <w:right w:val="none" w:sz="0" w:space="0" w:color="auto"/>
          </w:divBdr>
        </w:div>
        <w:div w:id="836043061">
          <w:marLeft w:val="0"/>
          <w:marRight w:val="0"/>
          <w:marTop w:val="0"/>
          <w:marBottom w:val="0"/>
          <w:divBdr>
            <w:top w:val="none" w:sz="0" w:space="0" w:color="auto"/>
            <w:left w:val="none" w:sz="0" w:space="0" w:color="auto"/>
            <w:bottom w:val="none" w:sz="0" w:space="0" w:color="auto"/>
            <w:right w:val="none" w:sz="0" w:space="0" w:color="auto"/>
          </w:divBdr>
        </w:div>
        <w:div w:id="847019017">
          <w:marLeft w:val="0"/>
          <w:marRight w:val="0"/>
          <w:marTop w:val="0"/>
          <w:marBottom w:val="0"/>
          <w:divBdr>
            <w:top w:val="none" w:sz="0" w:space="0" w:color="auto"/>
            <w:left w:val="none" w:sz="0" w:space="0" w:color="auto"/>
            <w:bottom w:val="none" w:sz="0" w:space="0" w:color="auto"/>
            <w:right w:val="none" w:sz="0" w:space="0" w:color="auto"/>
          </w:divBdr>
        </w:div>
        <w:div w:id="942109652">
          <w:marLeft w:val="0"/>
          <w:marRight w:val="0"/>
          <w:marTop w:val="0"/>
          <w:marBottom w:val="0"/>
          <w:divBdr>
            <w:top w:val="none" w:sz="0" w:space="0" w:color="auto"/>
            <w:left w:val="none" w:sz="0" w:space="0" w:color="auto"/>
            <w:bottom w:val="none" w:sz="0" w:space="0" w:color="auto"/>
            <w:right w:val="none" w:sz="0" w:space="0" w:color="auto"/>
          </w:divBdr>
        </w:div>
        <w:div w:id="1045762174">
          <w:marLeft w:val="0"/>
          <w:marRight w:val="0"/>
          <w:marTop w:val="0"/>
          <w:marBottom w:val="0"/>
          <w:divBdr>
            <w:top w:val="none" w:sz="0" w:space="0" w:color="auto"/>
            <w:left w:val="none" w:sz="0" w:space="0" w:color="auto"/>
            <w:bottom w:val="none" w:sz="0" w:space="0" w:color="auto"/>
            <w:right w:val="none" w:sz="0" w:space="0" w:color="auto"/>
          </w:divBdr>
        </w:div>
        <w:div w:id="1102457102">
          <w:marLeft w:val="0"/>
          <w:marRight w:val="0"/>
          <w:marTop w:val="0"/>
          <w:marBottom w:val="0"/>
          <w:divBdr>
            <w:top w:val="none" w:sz="0" w:space="0" w:color="auto"/>
            <w:left w:val="none" w:sz="0" w:space="0" w:color="auto"/>
            <w:bottom w:val="none" w:sz="0" w:space="0" w:color="auto"/>
            <w:right w:val="none" w:sz="0" w:space="0" w:color="auto"/>
          </w:divBdr>
        </w:div>
        <w:div w:id="1872257185">
          <w:marLeft w:val="0"/>
          <w:marRight w:val="0"/>
          <w:marTop w:val="0"/>
          <w:marBottom w:val="0"/>
          <w:divBdr>
            <w:top w:val="none" w:sz="0" w:space="0" w:color="auto"/>
            <w:left w:val="none" w:sz="0" w:space="0" w:color="auto"/>
            <w:bottom w:val="none" w:sz="0" w:space="0" w:color="auto"/>
            <w:right w:val="none" w:sz="0" w:space="0" w:color="auto"/>
          </w:divBdr>
        </w:div>
        <w:div w:id="1905489573">
          <w:marLeft w:val="0"/>
          <w:marRight w:val="0"/>
          <w:marTop w:val="0"/>
          <w:marBottom w:val="0"/>
          <w:divBdr>
            <w:top w:val="none" w:sz="0" w:space="0" w:color="auto"/>
            <w:left w:val="none" w:sz="0" w:space="0" w:color="auto"/>
            <w:bottom w:val="none" w:sz="0" w:space="0" w:color="auto"/>
            <w:right w:val="none" w:sz="0" w:space="0" w:color="auto"/>
          </w:divBdr>
        </w:div>
        <w:div w:id="2035155565">
          <w:marLeft w:val="0"/>
          <w:marRight w:val="0"/>
          <w:marTop w:val="0"/>
          <w:marBottom w:val="0"/>
          <w:divBdr>
            <w:top w:val="none" w:sz="0" w:space="0" w:color="auto"/>
            <w:left w:val="none" w:sz="0" w:space="0" w:color="auto"/>
            <w:bottom w:val="none" w:sz="0" w:space="0" w:color="auto"/>
            <w:right w:val="none" w:sz="0" w:space="0" w:color="auto"/>
          </w:divBdr>
        </w:div>
      </w:divsChild>
    </w:div>
    <w:div w:id="1178957558">
      <w:marLeft w:val="0"/>
      <w:marRight w:val="0"/>
      <w:marTop w:val="0"/>
      <w:marBottom w:val="0"/>
      <w:divBdr>
        <w:top w:val="none" w:sz="0" w:space="0" w:color="auto"/>
        <w:left w:val="none" w:sz="0" w:space="0" w:color="auto"/>
        <w:bottom w:val="none" w:sz="0" w:space="0" w:color="auto"/>
        <w:right w:val="none" w:sz="0" w:space="0" w:color="auto"/>
      </w:divBdr>
    </w:div>
    <w:div w:id="1194147456">
      <w:marLeft w:val="0"/>
      <w:marRight w:val="0"/>
      <w:marTop w:val="0"/>
      <w:marBottom w:val="0"/>
      <w:divBdr>
        <w:top w:val="none" w:sz="0" w:space="0" w:color="auto"/>
        <w:left w:val="none" w:sz="0" w:space="0" w:color="auto"/>
        <w:bottom w:val="none" w:sz="0" w:space="0" w:color="auto"/>
        <w:right w:val="none" w:sz="0" w:space="0" w:color="auto"/>
      </w:divBdr>
    </w:div>
    <w:div w:id="1229724187">
      <w:marLeft w:val="0"/>
      <w:marRight w:val="0"/>
      <w:marTop w:val="0"/>
      <w:marBottom w:val="0"/>
      <w:divBdr>
        <w:top w:val="none" w:sz="0" w:space="0" w:color="auto"/>
        <w:left w:val="none" w:sz="0" w:space="0" w:color="auto"/>
        <w:bottom w:val="none" w:sz="0" w:space="0" w:color="auto"/>
        <w:right w:val="none" w:sz="0" w:space="0" w:color="auto"/>
      </w:divBdr>
    </w:div>
    <w:div w:id="1271233122">
      <w:marLeft w:val="0"/>
      <w:marRight w:val="0"/>
      <w:marTop w:val="0"/>
      <w:marBottom w:val="0"/>
      <w:divBdr>
        <w:top w:val="none" w:sz="0" w:space="0" w:color="auto"/>
        <w:left w:val="none" w:sz="0" w:space="0" w:color="auto"/>
        <w:bottom w:val="none" w:sz="0" w:space="0" w:color="auto"/>
        <w:right w:val="none" w:sz="0" w:space="0" w:color="auto"/>
      </w:divBdr>
    </w:div>
    <w:div w:id="1288779475">
      <w:marLeft w:val="0"/>
      <w:marRight w:val="0"/>
      <w:marTop w:val="0"/>
      <w:marBottom w:val="0"/>
      <w:divBdr>
        <w:top w:val="none" w:sz="0" w:space="0" w:color="auto"/>
        <w:left w:val="none" w:sz="0" w:space="0" w:color="auto"/>
        <w:bottom w:val="none" w:sz="0" w:space="0" w:color="auto"/>
        <w:right w:val="none" w:sz="0" w:space="0" w:color="auto"/>
      </w:divBdr>
    </w:div>
    <w:div w:id="1310791535">
      <w:marLeft w:val="0"/>
      <w:marRight w:val="0"/>
      <w:marTop w:val="0"/>
      <w:marBottom w:val="0"/>
      <w:divBdr>
        <w:top w:val="none" w:sz="0" w:space="0" w:color="auto"/>
        <w:left w:val="none" w:sz="0" w:space="0" w:color="auto"/>
        <w:bottom w:val="none" w:sz="0" w:space="0" w:color="auto"/>
        <w:right w:val="none" w:sz="0" w:space="0" w:color="auto"/>
      </w:divBdr>
    </w:div>
    <w:div w:id="1398240271">
      <w:marLeft w:val="0"/>
      <w:marRight w:val="0"/>
      <w:marTop w:val="0"/>
      <w:marBottom w:val="0"/>
      <w:divBdr>
        <w:top w:val="none" w:sz="0" w:space="0" w:color="auto"/>
        <w:left w:val="none" w:sz="0" w:space="0" w:color="auto"/>
        <w:bottom w:val="none" w:sz="0" w:space="0" w:color="auto"/>
        <w:right w:val="none" w:sz="0" w:space="0" w:color="auto"/>
      </w:divBdr>
    </w:div>
    <w:div w:id="1445418504">
      <w:marLeft w:val="0"/>
      <w:marRight w:val="0"/>
      <w:marTop w:val="0"/>
      <w:marBottom w:val="0"/>
      <w:divBdr>
        <w:top w:val="none" w:sz="0" w:space="0" w:color="auto"/>
        <w:left w:val="none" w:sz="0" w:space="0" w:color="auto"/>
        <w:bottom w:val="none" w:sz="0" w:space="0" w:color="auto"/>
        <w:right w:val="none" w:sz="0" w:space="0" w:color="auto"/>
      </w:divBdr>
    </w:div>
    <w:div w:id="1456101165">
      <w:marLeft w:val="0"/>
      <w:marRight w:val="0"/>
      <w:marTop w:val="0"/>
      <w:marBottom w:val="0"/>
      <w:divBdr>
        <w:top w:val="none" w:sz="0" w:space="0" w:color="auto"/>
        <w:left w:val="none" w:sz="0" w:space="0" w:color="auto"/>
        <w:bottom w:val="none" w:sz="0" w:space="0" w:color="auto"/>
        <w:right w:val="none" w:sz="0" w:space="0" w:color="auto"/>
      </w:divBdr>
    </w:div>
    <w:div w:id="1529223628">
      <w:marLeft w:val="0"/>
      <w:marRight w:val="0"/>
      <w:marTop w:val="0"/>
      <w:marBottom w:val="0"/>
      <w:divBdr>
        <w:top w:val="none" w:sz="0" w:space="0" w:color="auto"/>
        <w:left w:val="none" w:sz="0" w:space="0" w:color="auto"/>
        <w:bottom w:val="none" w:sz="0" w:space="0" w:color="auto"/>
        <w:right w:val="none" w:sz="0" w:space="0" w:color="auto"/>
      </w:divBdr>
    </w:div>
    <w:div w:id="1710911471">
      <w:bodyDiv w:val="1"/>
      <w:marLeft w:val="0"/>
      <w:marRight w:val="0"/>
      <w:marTop w:val="0"/>
      <w:marBottom w:val="0"/>
      <w:divBdr>
        <w:top w:val="none" w:sz="0" w:space="0" w:color="auto"/>
        <w:left w:val="none" w:sz="0" w:space="0" w:color="auto"/>
        <w:bottom w:val="none" w:sz="0" w:space="0" w:color="auto"/>
        <w:right w:val="none" w:sz="0" w:space="0" w:color="auto"/>
      </w:divBdr>
    </w:div>
    <w:div w:id="1860463460">
      <w:marLeft w:val="0"/>
      <w:marRight w:val="0"/>
      <w:marTop w:val="0"/>
      <w:marBottom w:val="0"/>
      <w:divBdr>
        <w:top w:val="none" w:sz="0" w:space="0" w:color="auto"/>
        <w:left w:val="none" w:sz="0" w:space="0" w:color="auto"/>
        <w:bottom w:val="none" w:sz="0" w:space="0" w:color="auto"/>
        <w:right w:val="none" w:sz="0" w:space="0" w:color="auto"/>
      </w:divBdr>
    </w:div>
    <w:div w:id="1877738594">
      <w:bodyDiv w:val="1"/>
      <w:marLeft w:val="0"/>
      <w:marRight w:val="0"/>
      <w:marTop w:val="0"/>
      <w:marBottom w:val="0"/>
      <w:divBdr>
        <w:top w:val="none" w:sz="0" w:space="0" w:color="auto"/>
        <w:left w:val="none" w:sz="0" w:space="0" w:color="auto"/>
        <w:bottom w:val="none" w:sz="0" w:space="0" w:color="auto"/>
        <w:right w:val="none" w:sz="0" w:space="0" w:color="auto"/>
      </w:divBdr>
    </w:div>
    <w:div w:id="1889416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lwa.gov.uk/north-london-community-fund-summary-projects" TargetMode="External" Id="rId13" /><Relationship Type="http://schemas.openxmlformats.org/officeDocument/2006/relationships/hyperlink" Target="https://www.nlwa.gov.uk/article/north-london-community-fund-how-apply"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hyperlink" Target="mailto:wastepreventionteam@nlwa.gov.uk" TargetMode="External" Id="rId12" /><Relationship Type="http://schemas.openxmlformats.org/officeDocument/2006/relationships/image" Target="media/image1.jpe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nlwa.gov.uk/north-london-community-fund-summary-projects" TargetMode="External" Id="rId16" /><Relationship Type="http://schemas.openxmlformats.org/officeDocument/2006/relationships/hyperlink" Target="https://www.nlwa.gov.uk/article/north-london-community-fund-how-apply"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mailto:wastepreventionteam@nlwa.gov.uk" TargetMode="External" Id="rId15" /><Relationship Type="http://schemas.openxmlformats.org/officeDocument/2006/relationships/header" Target="header2.xml" Id="rId23" /><Relationship Type="http://schemas.openxmlformats.org/officeDocument/2006/relationships/footnotes" Target="footnotes.xml" Id="rId10" /><Relationship Type="http://schemas.openxmlformats.org/officeDocument/2006/relationships/hyperlink" Target="mailto:wastepreventionteam@nlwa.gov.uk"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nlwa.gov.uk/article/north-london-community-fund-how-apply" TargetMode="External" Id="rId14" /><Relationship Type="http://schemas.openxmlformats.org/officeDocument/2006/relationships/footer" Target="footer1.xml" Id="rId22" /><Relationship Type="http://schemas.openxmlformats.org/officeDocument/2006/relationships/hyperlink" Target="https://www.nlwa.gov.uk/sites/default/files/2025-12/Environmental%20Policy%20template.docx" TargetMode="External" Id="R28c91cb227474dc6" /><Relationship Type="http://schemas.openxmlformats.org/officeDocument/2006/relationships/hyperlink" Target="https://www.nlwa.gov.uk/sites/default/files/2025-12/Health%20and%20Safety%20Policy%20template.docx" TargetMode="External" Id="R8018e1416ed246f8" /><Relationship Type="http://schemas.openxmlformats.org/officeDocument/2006/relationships/hyperlink" Target="https://www.nlwa.gov.uk/sites/default/files/2025-12/Equal%20Opportunities%20Policy%20template.docx" TargetMode="External" Id="R0fda55ed8bf0404b"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1fbf6588-b9ca-4ae9-a8f8-d21ce36df3a8" xsi:nil="true"/>
    <_ip_UnifiedCompliancePolicyUIAction xmlns="http://schemas.microsoft.com/sharepoint/v3" xsi:nil="true"/>
    <_ip_UnifiedCompliancePolicyProperties xmlns="http://schemas.microsoft.com/sharepoint/v3" xsi:nil="true"/>
    <SharedWithUsers xmlns="1fbf6588-b9ca-4ae9-a8f8-d21ce36df3a8">
      <UserInfo>
        <DisplayName>Linda Constantine</DisplayName>
        <AccountId>126</AccountId>
        <AccountType/>
      </UserInfo>
      <UserInfo>
        <DisplayName>Joe Sheeran</DisplayName>
        <AccountId>22</AccountId>
        <AccountType/>
      </UserInfo>
    </SharedWithUsers>
    <_Flow_SignoffStatus xmlns="a03346b0-b95c-4445-bb85-11c7dc5d0428" xsi:nil="true"/>
    <lcf76f155ced4ddcb4097134ff3c332f xmlns="a03346b0-b95c-4445-bb85-11c7dc5d04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FAF50B6B7A0E4DA4C90C4D0DF8E169" ma:contentTypeVersion="27" ma:contentTypeDescription="Create a new document." ma:contentTypeScope="" ma:versionID="ff00401ff2fc9b1f9f31bfd97f15e08e">
  <xsd:schema xmlns:xsd="http://www.w3.org/2001/XMLSchema" xmlns:xs="http://www.w3.org/2001/XMLSchema" xmlns:p="http://schemas.microsoft.com/office/2006/metadata/properties" xmlns:ns1="http://schemas.microsoft.com/sharepoint/v3" xmlns:ns2="a03346b0-b95c-4445-bb85-11c7dc5d0428" xmlns:ns3="1fbf6588-b9ca-4ae9-a8f8-d21ce36df3a8" targetNamespace="http://schemas.microsoft.com/office/2006/metadata/properties" ma:root="true" ma:fieldsID="9ff4deadfe0157cb33100b270a2a9b67" ns1:_="" ns2:_="" ns3:_="">
    <xsd:import namespace="http://schemas.microsoft.com/sharepoint/v3"/>
    <xsd:import namespace="a03346b0-b95c-4445-bb85-11c7dc5d0428"/>
    <xsd:import namespace="1fbf6588-b9ca-4ae9-a8f8-d21ce36df3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Location" minOccurs="0"/>
                <xsd:element ref="ns2:MediaServiceOCR"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3346b0-b95c-4445-bb85-11c7dc5d0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987b79-43a7-4165-b647-6ce14f137a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bf6588-b9ca-4ae9-a8f8-d21ce36df3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73bdce-168c-432c-ac56-8a074248a343}" ma:internalName="TaxCatchAll" ma:showField="CatchAllData" ma:web="1fbf6588-b9ca-4ae9-a8f8-d21ce36df3a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976C8-2548-4A08-A6A9-FBBA0738B103}">
  <ds:schemaRefs>
    <ds:schemaRef ds:uri="http://schemas.microsoft.com/sharepoint/v3/contenttype/forms"/>
  </ds:schemaRefs>
</ds:datastoreItem>
</file>

<file path=customXml/itemProps2.xml><?xml version="1.0" encoding="utf-8"?>
<ds:datastoreItem xmlns:ds="http://schemas.openxmlformats.org/officeDocument/2006/customXml" ds:itemID="{944B4392-DEBC-490B-90CE-7E652BFF1E53}">
  <ds:schemaRefs>
    <ds:schemaRef ds:uri="http://schemas.microsoft.com/office/2006/metadata/longProperties"/>
  </ds:schemaRefs>
</ds:datastoreItem>
</file>

<file path=customXml/itemProps3.xml><?xml version="1.0" encoding="utf-8"?>
<ds:datastoreItem xmlns:ds="http://schemas.openxmlformats.org/officeDocument/2006/customXml" ds:itemID="{75E7DB5A-C6E8-4799-9CDF-2A71E6767655}">
  <ds:schemaRefs>
    <ds:schemaRef ds:uri="http://schemas.microsoft.com/office/2006/metadata/properties"/>
    <ds:schemaRef ds:uri="http://schemas.microsoft.com/office/infopath/2007/PartnerControls"/>
    <ds:schemaRef ds:uri="1fbf6588-b9ca-4ae9-a8f8-d21ce36df3a8"/>
    <ds:schemaRef ds:uri="http://schemas.microsoft.com/sharepoint/v3"/>
    <ds:schemaRef ds:uri="a03346b0-b95c-4445-bb85-11c7dc5d0428"/>
  </ds:schemaRefs>
</ds:datastoreItem>
</file>

<file path=customXml/itemProps4.xml><?xml version="1.0" encoding="utf-8"?>
<ds:datastoreItem xmlns:ds="http://schemas.openxmlformats.org/officeDocument/2006/customXml" ds:itemID="{C20FD8E0-0ECF-45ED-BD09-38B2BB71A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3346b0-b95c-4445-bb85-11c7dc5d0428"/>
    <ds:schemaRef ds:uri="1fbf6588-b9ca-4ae9-a8f8-d21ce36df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14DA0E-1A5B-49B2-AC74-1094360EA4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Haringey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nlwadyr</dc:creator>
  <keywords/>
  <dc:description/>
  <lastModifiedBy>Edel Fingleton</lastModifiedBy>
  <revision>107</revision>
  <lastPrinted>2023-10-12T17:42:00.0000000Z</lastPrinted>
  <dcterms:created xsi:type="dcterms:W3CDTF">2023-10-09T16:24:00.0000000Z</dcterms:created>
  <dcterms:modified xsi:type="dcterms:W3CDTF">2025-12-03T15:55:13.5305607Z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Kyvely Vlahakis</vt:lpwstr>
  </property>
  <property fmtid="{D5CDD505-2E9C-101B-9397-08002B2CF9AE}" pid="3" name="Order">
    <vt:lpwstr>65800.0000000000</vt:lpwstr>
  </property>
  <property fmtid="{D5CDD505-2E9C-101B-9397-08002B2CF9AE}" pid="4" name="display_urn:schemas-microsoft-com:office:office#Author">
    <vt:lpwstr>Kyvely Vlahakis</vt:lpwstr>
  </property>
  <property fmtid="{D5CDD505-2E9C-101B-9397-08002B2CF9AE}" pid="5" name="_ip_UnifiedCompliancePolicyUIAction">
    <vt:lpwstr/>
  </property>
  <property fmtid="{D5CDD505-2E9C-101B-9397-08002B2CF9AE}" pid="6" name="TaxCatchAll">
    <vt:lpwstr/>
  </property>
  <property fmtid="{D5CDD505-2E9C-101B-9397-08002B2CF9AE}" pid="7" name="_ip_UnifiedCompliancePolicyProperties">
    <vt:lpwstr/>
  </property>
  <property fmtid="{D5CDD505-2E9C-101B-9397-08002B2CF9AE}" pid="8" name="ContentTypeId">
    <vt:lpwstr>0x010100E1FAF50B6B7A0E4DA4C90C4D0DF8E169</vt:lpwstr>
  </property>
  <property fmtid="{D5CDD505-2E9C-101B-9397-08002B2CF9AE}" pid="9" name="MediaServiceImageTags">
    <vt:lpwstr/>
  </property>
</Properties>
</file>