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A50EB" w:rsidR="00FA57FB" w:rsidP="3F0CDEF9" w:rsidRDefault="00FA57FB" w14:paraId="55429F1A" w14:textId="087F1323">
      <w:pPr>
        <w:spacing w:after="0"/>
        <w:rPr>
          <w:rFonts w:ascii="Arial" w:hAnsi="Arial" w:eastAsia="Arial" w:cs="Arial"/>
          <w:sz w:val="20"/>
          <w:szCs w:val="20"/>
        </w:rPr>
      </w:pPr>
    </w:p>
    <w:p w:rsidRPr="00CA50EB" w:rsidR="00FA57FB" w:rsidP="48D50B16" w:rsidRDefault="0229DBB1" w14:paraId="41853176" w14:textId="0AA060C7">
      <w:pPr>
        <w:pStyle w:val="Heading2"/>
        <w:jc w:val="center"/>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rPr>
        <w:t>Jo</w:t>
      </w:r>
      <w:r w:rsidRPr="48D50B16" w:rsidR="4EBBB838">
        <w:rPr>
          <w:rFonts w:ascii="Calibri" w:hAnsi="Calibri" w:eastAsia="Calibri" w:cs="Calibri" w:asciiTheme="minorAscii" w:hAnsiTheme="minorAscii" w:eastAsiaTheme="minorAscii" w:cstheme="minorAscii"/>
        </w:rPr>
        <w:t xml:space="preserve">b Profile </w:t>
      </w:r>
    </w:p>
    <w:p w:rsidRPr="00CA50EB" w:rsidR="00E72EE6" w:rsidP="48D50B16" w:rsidRDefault="00E72EE6" w14:paraId="43FB3785" w14:textId="0B835385">
      <w:pPr>
        <w:pStyle w:val="Heading2"/>
        <w:jc w:val="center"/>
        <w:rPr>
          <w:rFonts w:ascii="Calibri" w:hAnsi="Calibri" w:eastAsia="Calibri" w:cs="Calibri" w:asciiTheme="minorAscii" w:hAnsiTheme="minorAscii" w:eastAsiaTheme="minorAscii" w:cstheme="minorAscii"/>
          <w:b w:val="1"/>
          <w:bCs w:val="1"/>
        </w:rPr>
      </w:pPr>
      <w:r w:rsidRPr="48D50B16" w:rsidR="263399FF">
        <w:rPr>
          <w:rFonts w:ascii="Calibri" w:hAnsi="Calibri" w:eastAsia="Calibri" w:cs="Calibri" w:asciiTheme="minorAscii" w:hAnsiTheme="minorAscii" w:eastAsiaTheme="minorAscii" w:cstheme="minorAscii"/>
        </w:rPr>
        <w:t>Outreach &amp; Engagement Officer</w:t>
      </w:r>
    </w:p>
    <w:p w:rsidRPr="00CA50EB" w:rsidR="00FA57FB" w:rsidP="48D50B16" w:rsidRDefault="0229DBB1" w14:paraId="6F9A69FC" w14:textId="1FC476DC">
      <w:pPr>
        <w:spacing w:after="0"/>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b w:val="1"/>
          <w:bCs w:val="1"/>
        </w:rPr>
        <w:t xml:space="preserve"> </w:t>
      </w:r>
    </w:p>
    <w:p w:rsidRPr="00CA50EB" w:rsidR="00FA57FB" w:rsidP="48D50B16" w:rsidRDefault="0229DBB1" w14:paraId="5C8BDBB2" w14:textId="49DD9B1D">
      <w:pPr>
        <w:spacing w:after="0"/>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b w:val="1"/>
          <w:bCs w:val="1"/>
        </w:rPr>
        <w:t xml:space="preserve"> </w:t>
      </w:r>
    </w:p>
    <w:p w:rsidRPr="00CA50EB" w:rsidR="00FA57FB" w:rsidP="48D50B16" w:rsidRDefault="0229DBB1" w14:paraId="1B57F11E" w14:textId="471B7E02">
      <w:pPr>
        <w:spacing w:after="0"/>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b w:val="1"/>
          <w:bCs w:val="1"/>
        </w:rPr>
        <w:t xml:space="preserve">Job Title: </w:t>
      </w:r>
      <w:r w:rsidRPr="48D50B16" w:rsidR="4EBBB838">
        <w:rPr>
          <w:rFonts w:ascii="Calibri" w:hAnsi="Calibri" w:eastAsia="Calibri" w:cs="Calibri" w:asciiTheme="minorAscii" w:hAnsiTheme="minorAscii" w:eastAsiaTheme="minorAscii" w:cstheme="minorAscii"/>
          <w:b w:val="0"/>
          <w:bCs w:val="0"/>
        </w:rPr>
        <w:t>Outreach and Engagement Officer</w:t>
      </w:r>
      <w:r w:rsidRPr="48D50B16" w:rsidR="6B9CB659">
        <w:rPr>
          <w:rFonts w:ascii="Calibri" w:hAnsi="Calibri" w:eastAsia="Calibri" w:cs="Calibri" w:asciiTheme="minorAscii" w:hAnsiTheme="minorAscii" w:eastAsiaTheme="minorAscii" w:cstheme="minorAscii"/>
          <w:b w:val="0"/>
          <w:bCs w:val="0"/>
        </w:rPr>
        <w:t xml:space="preserve"> </w:t>
      </w:r>
    </w:p>
    <w:p w:rsidRPr="00CA50EB" w:rsidR="00FA57FB" w:rsidP="48D50B16" w:rsidRDefault="00FA57FB" w14:paraId="65ECEDC4" w14:textId="78764716">
      <w:pPr>
        <w:spacing w:after="0"/>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b w:val="1"/>
          <w:bCs w:val="1"/>
        </w:rPr>
        <w:t xml:space="preserve">Job Grade: </w:t>
      </w:r>
      <w:r w:rsidRPr="48D50B16" w:rsidR="5D4C74B1">
        <w:rPr>
          <w:rFonts w:ascii="Calibri" w:hAnsi="Calibri" w:eastAsia="Calibri" w:cs="Calibri" w:asciiTheme="minorAscii" w:hAnsiTheme="minorAscii" w:eastAsiaTheme="minorAscii" w:cstheme="minorAscii"/>
          <w:b w:val="0"/>
          <w:bCs w:val="0"/>
        </w:rPr>
        <w:t xml:space="preserve">Level </w:t>
      </w:r>
      <w:r w:rsidRPr="48D50B16" w:rsidR="07488918">
        <w:rPr>
          <w:rFonts w:ascii="Calibri" w:hAnsi="Calibri" w:eastAsia="Calibri" w:cs="Calibri" w:asciiTheme="minorAscii" w:hAnsiTheme="minorAscii" w:eastAsiaTheme="minorAscii" w:cstheme="minorAscii"/>
          <w:b w:val="0"/>
          <w:bCs w:val="0"/>
        </w:rPr>
        <w:t>3</w:t>
      </w:r>
      <w:r w:rsidRPr="48D50B16" w:rsidR="5D4C74B1">
        <w:rPr>
          <w:rFonts w:ascii="Calibri" w:hAnsi="Calibri" w:eastAsia="Calibri" w:cs="Calibri" w:asciiTheme="minorAscii" w:hAnsiTheme="minorAscii" w:eastAsiaTheme="minorAscii" w:cstheme="minorAscii"/>
          <w:b w:val="0"/>
          <w:bCs w:val="0"/>
        </w:rPr>
        <w:t xml:space="preserve"> Zone 2</w:t>
      </w:r>
    </w:p>
    <w:p w:rsidRPr="007003C6" w:rsidR="004241B4" w:rsidP="48D50B16" w:rsidRDefault="004241B4" w14:paraId="0B5AE5AB" w14:textId="11199BCF">
      <w:pPr>
        <w:pStyle w:val="Heading3"/>
        <w:rPr>
          <w:rFonts w:ascii="Calibri" w:hAnsi="Calibri" w:eastAsia="Calibri" w:cs="Calibri" w:asciiTheme="minorAscii" w:hAnsiTheme="minorAscii" w:eastAsiaTheme="minorAscii" w:cstheme="minorAscii"/>
        </w:rPr>
      </w:pPr>
      <w:r w:rsidRPr="48D50B16" w:rsidR="1369FA03">
        <w:rPr>
          <w:rFonts w:ascii="Calibri" w:hAnsi="Calibri" w:eastAsia="Calibri" w:cs="Calibri" w:asciiTheme="minorAscii" w:hAnsiTheme="minorAscii" w:eastAsiaTheme="minorAscii" w:cstheme="minorAscii"/>
        </w:rPr>
        <w:t>About North London Waste Authority</w:t>
      </w:r>
    </w:p>
    <w:p w:rsidRPr="007003C6" w:rsidR="004241B4" w:rsidP="48D50B16" w:rsidRDefault="004241B4" w14:paraId="024131CD" w14:textId="615591C1">
      <w:pPr>
        <w:pStyle w:val="Normal"/>
        <w:rPr>
          <w:rFonts w:ascii="Calibri" w:hAnsi="Calibri" w:eastAsia="Calibri" w:cs="Calibri" w:asciiTheme="minorAscii" w:hAnsiTheme="minorAscii" w:eastAsiaTheme="minorAscii" w:cstheme="minorAscii"/>
        </w:rPr>
      </w:pPr>
      <w:r w:rsidRPr="48D50B16" w:rsidR="1369FA03">
        <w:rPr>
          <w:rFonts w:ascii="Calibri" w:hAnsi="Calibri" w:eastAsia="Calibri" w:cs="Calibri" w:asciiTheme="minorAscii" w:hAnsiTheme="minorAscii" w:eastAsiaTheme="minorAscii" w:cstheme="minorAscii"/>
        </w:rPr>
        <w:t>Our mission is to preserve resources and the environment for future generations. We serve two million residents in seven boroughs and run communications and engagement campaigns to help them reduce their rubbish and recycle more. We campaign for government and ind</w:t>
      </w:r>
      <w:r w:rsidRPr="48D50B16" w:rsidR="1369FA03">
        <w:rPr>
          <w:rFonts w:ascii="Calibri" w:hAnsi="Calibri" w:eastAsia="Calibri" w:cs="Calibri" w:asciiTheme="minorAscii" w:hAnsiTheme="minorAscii" w:eastAsiaTheme="minorAscii" w:cstheme="minorAscii"/>
        </w:rPr>
        <w:t xml:space="preserve">ustry action to reduce unnecessary single-use items, encourage </w:t>
      </w:r>
      <w:r w:rsidRPr="48D50B16" w:rsidR="1369FA03">
        <w:rPr>
          <w:rFonts w:ascii="Calibri" w:hAnsi="Calibri" w:eastAsia="Calibri" w:cs="Calibri" w:asciiTheme="minorAscii" w:hAnsiTheme="minorAscii" w:eastAsiaTheme="minorAscii" w:cstheme="minorAscii"/>
        </w:rPr>
        <w:t>reuse</w:t>
      </w:r>
      <w:r w:rsidRPr="48D50B16" w:rsidR="1369FA03">
        <w:rPr>
          <w:rFonts w:ascii="Calibri" w:hAnsi="Calibri" w:eastAsia="Calibri" w:cs="Calibri" w:asciiTheme="minorAscii" w:hAnsiTheme="minorAscii" w:eastAsiaTheme="minorAscii" w:cstheme="minorAscii"/>
        </w:rPr>
        <w:t xml:space="preserve"> and repair and promote effective recycling. We deliver an education programme at our new education centre in Edmonton and in schools across north London, helping students learn about sustainability, reduce </w:t>
      </w:r>
      <w:r w:rsidRPr="48D50B16" w:rsidR="1369FA03">
        <w:rPr>
          <w:rFonts w:ascii="Calibri" w:hAnsi="Calibri" w:eastAsia="Calibri" w:cs="Calibri" w:asciiTheme="minorAscii" w:hAnsiTheme="minorAscii" w:eastAsiaTheme="minorAscii" w:cstheme="minorAscii"/>
        </w:rPr>
        <w:t>waste</w:t>
      </w:r>
      <w:r w:rsidRPr="48D50B16" w:rsidR="1369FA03">
        <w:rPr>
          <w:rFonts w:ascii="Calibri" w:hAnsi="Calibri" w:eastAsia="Calibri" w:cs="Calibri" w:asciiTheme="minorAscii" w:hAnsiTheme="minorAscii" w:eastAsiaTheme="minorAscii" w:cstheme="minorAscii"/>
        </w:rPr>
        <w:t xml:space="preserve"> and embed long-term environmental habits.</w:t>
      </w:r>
    </w:p>
    <w:p w:rsidRPr="007003C6" w:rsidR="004241B4" w:rsidP="48D50B16" w:rsidRDefault="004241B4" w14:paraId="6007C187" w14:textId="11A2D672">
      <w:pPr>
        <w:autoSpaceDE w:val="0"/>
        <w:autoSpaceDN w:val="0"/>
        <w:adjustRightInd w:val="0"/>
        <w:rPr>
          <w:rFonts w:ascii="Calibri" w:hAnsi="Calibri" w:eastAsia="Calibri" w:cs="Calibri" w:asciiTheme="minorAscii" w:hAnsiTheme="minorAscii" w:eastAsiaTheme="minorAscii" w:cstheme="minorAscii"/>
        </w:rPr>
      </w:pPr>
      <w:r w:rsidRPr="48D50B16" w:rsidR="1369FA03">
        <w:rPr>
          <w:rFonts w:ascii="Calibri" w:hAnsi="Calibri" w:eastAsia="Calibri" w:cs="Calibri" w:asciiTheme="minorAscii" w:hAnsiTheme="minorAscii" w:eastAsiaTheme="minorAscii" w:cstheme="minorAscii"/>
        </w:rPr>
        <w:t>To help</w:t>
      </w:r>
      <w:r w:rsidRPr="48D50B16" w:rsidR="1369FA03">
        <w:rPr>
          <w:rFonts w:ascii="Calibri" w:hAnsi="Calibri" w:eastAsia="Calibri" w:cs="Calibri" w:asciiTheme="minorAscii" w:hAnsiTheme="minorAscii" w:eastAsiaTheme="minorAscii" w:cstheme="minorAscii"/>
          <w:b w:val="1"/>
          <w:bCs w:val="1"/>
        </w:rPr>
        <w:t> </w:t>
      </w:r>
      <w:r w:rsidRPr="48D50B16" w:rsidR="1369FA03">
        <w:rPr>
          <w:rFonts w:ascii="Calibri" w:hAnsi="Calibri" w:eastAsia="Calibri" w:cs="Calibri" w:asciiTheme="minorAscii" w:hAnsiTheme="minorAscii" w:eastAsiaTheme="minorAscii" w:cstheme="minorAscii"/>
        </w:rPr>
        <w:t>tackle the climate emergency</w:t>
      </w:r>
      <w:r w:rsidRPr="48D50B16" w:rsidR="1369FA03">
        <w:rPr>
          <w:rFonts w:ascii="Calibri" w:hAnsi="Calibri" w:eastAsia="Calibri" w:cs="Calibri" w:asciiTheme="minorAscii" w:hAnsiTheme="minorAscii" w:eastAsiaTheme="minorAscii" w:cstheme="minorAscii"/>
          <w:b w:val="1"/>
          <w:bCs w:val="1"/>
        </w:rPr>
        <w:t> </w:t>
      </w:r>
      <w:r w:rsidRPr="48D50B16" w:rsidR="1369FA03">
        <w:rPr>
          <w:rFonts w:ascii="Calibri" w:hAnsi="Calibri" w:eastAsia="Calibri" w:cs="Calibri" w:asciiTheme="minorAscii" w:hAnsiTheme="minorAscii" w:eastAsiaTheme="minorAscii" w:cstheme="minorAscii"/>
        </w:rPr>
        <w:t>and</w:t>
      </w:r>
      <w:r w:rsidRPr="48D50B16" w:rsidR="1369FA03">
        <w:rPr>
          <w:rFonts w:ascii="Calibri" w:hAnsi="Calibri" w:eastAsia="Calibri" w:cs="Calibri" w:asciiTheme="minorAscii" w:hAnsiTheme="minorAscii" w:eastAsiaTheme="minorAscii" w:cstheme="minorAscii"/>
          <w:b w:val="1"/>
          <w:bCs w:val="1"/>
        </w:rPr>
        <w:t xml:space="preserve"> </w:t>
      </w:r>
      <w:r w:rsidRPr="48D50B16" w:rsidR="1369FA03">
        <w:rPr>
          <w:rFonts w:ascii="Calibri" w:hAnsi="Calibri" w:eastAsia="Calibri" w:cs="Calibri" w:asciiTheme="minorAscii" w:hAnsiTheme="minorAscii" w:eastAsiaTheme="minorAscii" w:cstheme="minorAscii"/>
        </w:rPr>
        <w:t>to</w:t>
      </w:r>
      <w:r w:rsidRPr="48D50B16" w:rsidR="1369FA03">
        <w:rPr>
          <w:rFonts w:ascii="Calibri" w:hAnsi="Calibri" w:eastAsia="Calibri" w:cs="Calibri" w:asciiTheme="minorAscii" w:hAnsiTheme="minorAscii" w:eastAsiaTheme="minorAscii" w:cstheme="minorAscii"/>
          <w:b w:val="1"/>
          <w:bCs w:val="1"/>
        </w:rPr>
        <w:t> </w:t>
      </w:r>
      <w:r w:rsidRPr="48D50B16" w:rsidR="1369FA03">
        <w:rPr>
          <w:rFonts w:ascii="Calibri" w:hAnsi="Calibri" w:eastAsia="Calibri" w:cs="Calibri" w:asciiTheme="minorAscii" w:hAnsiTheme="minorAscii" w:eastAsiaTheme="minorAscii" w:cstheme="minorAscii"/>
        </w:rPr>
        <w:t xml:space="preserve">prevent rubbish going to landfill, we are building the greenest Energy Recovery Facility in the country and modern recycling facilities at the Edmonton </w:t>
      </w:r>
      <w:r w:rsidRPr="48D50B16" w:rsidR="1369FA03">
        <w:rPr>
          <w:rFonts w:ascii="Calibri" w:hAnsi="Calibri" w:eastAsia="Calibri" w:cs="Calibri" w:asciiTheme="minorAscii" w:hAnsiTheme="minorAscii" w:eastAsiaTheme="minorAscii" w:cstheme="minorAscii"/>
        </w:rPr>
        <w:t>EcoPark</w:t>
      </w:r>
      <w:r w:rsidRPr="48D50B16" w:rsidR="1369FA03">
        <w:rPr>
          <w:rFonts w:ascii="Calibri" w:hAnsi="Calibri" w:eastAsia="Calibri" w:cs="Calibri" w:asciiTheme="minorAscii" w:hAnsiTheme="minorAscii" w:eastAsiaTheme="minorAscii" w:cstheme="minorAscii"/>
        </w:rPr>
        <w:t xml:space="preserve">, through the </w:t>
      </w:r>
      <w:hyperlink r:id="R2c0215514d144b94">
        <w:r w:rsidRPr="48D50B16" w:rsidR="1369FA03">
          <w:rPr>
            <w:rStyle w:val="Hyperlink"/>
            <w:rFonts w:ascii="Calibri" w:hAnsi="Calibri" w:eastAsia="Calibri" w:cs="Calibri" w:asciiTheme="minorAscii" w:hAnsiTheme="minorAscii" w:eastAsiaTheme="minorAscii" w:cstheme="minorAscii"/>
          </w:rPr>
          <w:t>North London Heat and Power Project</w:t>
        </w:r>
      </w:hyperlink>
      <w:r w:rsidRPr="48D50B16" w:rsidR="1369FA03">
        <w:rPr>
          <w:rFonts w:ascii="Calibri" w:hAnsi="Calibri" w:eastAsia="Calibri" w:cs="Calibri" w:asciiTheme="minorAscii" w:hAnsiTheme="minorAscii" w:eastAsiaTheme="minorAscii" w:cstheme="minorAscii"/>
        </w:rPr>
        <w:t>. </w:t>
      </w:r>
    </w:p>
    <w:p w:rsidRPr="007003C6" w:rsidR="004241B4" w:rsidP="48D50B16" w:rsidRDefault="004241B4" w14:paraId="02BAC35B" w14:textId="44CFC964">
      <w:pPr>
        <w:autoSpaceDE w:val="0"/>
        <w:autoSpaceDN w:val="0"/>
        <w:adjustRightInd w:val="0"/>
        <w:rPr>
          <w:rFonts w:ascii="Calibri" w:hAnsi="Calibri" w:eastAsia="Calibri" w:cs="Calibri" w:asciiTheme="minorAscii" w:hAnsiTheme="minorAscii" w:eastAsiaTheme="minorAscii" w:cstheme="minorAscii"/>
        </w:rPr>
      </w:pPr>
      <w:r w:rsidRPr="48D50B16" w:rsidR="1369FA03">
        <w:rPr>
          <w:rFonts w:ascii="Calibri" w:hAnsi="Calibri" w:eastAsia="Calibri" w:cs="Calibri" w:asciiTheme="minorAscii" w:hAnsiTheme="minorAscii" w:eastAsiaTheme="minorAscii" w:cstheme="minorAscii"/>
        </w:rPr>
        <w:t>NLWA staff are employed by London Borough of Camden and benefit from Camden’s recruitment, pension, and HR policies. </w:t>
      </w:r>
    </w:p>
    <w:p w:rsidRPr="00CA50EB" w:rsidR="00FA57FB" w:rsidP="48D50B16" w:rsidRDefault="0229DBB1" w14:paraId="7049B7AA" w14:textId="6AB31519">
      <w:pPr>
        <w:spacing w:after="0"/>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b w:val="1"/>
          <w:bCs w:val="1"/>
          <w:sz w:val="20"/>
          <w:szCs w:val="20"/>
        </w:rPr>
        <w:t xml:space="preserve"> </w:t>
      </w:r>
    </w:p>
    <w:p w:rsidRPr="00CA50EB" w:rsidR="00FA57FB" w:rsidP="48D50B16" w:rsidRDefault="0229DBB1" w14:paraId="3E7BF5DD" w14:textId="17EDE469">
      <w:pPr>
        <w:pStyle w:val="Heading3"/>
        <w:rPr>
          <w:rFonts w:ascii="Calibri" w:hAnsi="Calibri" w:eastAsia="Calibri" w:cs="Calibri" w:asciiTheme="minorAscii" w:hAnsiTheme="minorAscii" w:eastAsiaTheme="minorAscii" w:cstheme="minorAscii"/>
        </w:rPr>
      </w:pPr>
      <w:r w:rsidRPr="48D50B16" w:rsidR="4EBBB838">
        <w:rPr>
          <w:rFonts w:ascii="Calibri" w:hAnsi="Calibri" w:eastAsia="Calibri" w:cs="Calibri" w:asciiTheme="minorAscii" w:hAnsiTheme="minorAscii" w:eastAsiaTheme="minorAscii" w:cstheme="minorAscii"/>
        </w:rPr>
        <w:t>About the role</w:t>
      </w:r>
    </w:p>
    <w:p w:rsidR="004E5FD5" w:rsidP="48D50B16" w:rsidRDefault="004E5FD5" w14:paraId="27A22DAF" w14:textId="1E907347">
      <w:pPr>
        <w:spacing w:line="278" w:lineRule="auto"/>
        <w:rPr>
          <w:rFonts w:ascii="Calibri" w:hAnsi="Calibri" w:eastAsia="Calibri" w:cs="Calibri" w:asciiTheme="minorAscii" w:hAnsiTheme="minorAscii" w:eastAsiaTheme="minorAscii" w:cstheme="minorAscii"/>
        </w:rPr>
      </w:pPr>
      <w:r w:rsidRPr="48D50B16" w:rsidR="05DDAE2D">
        <w:rPr>
          <w:rFonts w:ascii="Calibri" w:hAnsi="Calibri" w:eastAsia="Calibri" w:cs="Calibri" w:asciiTheme="minorAscii" w:hAnsiTheme="minorAscii" w:eastAsiaTheme="minorAscii" w:cstheme="minorAscii"/>
        </w:rPr>
        <w:t xml:space="preserve">This is a face-to-face engagement role: the post holder will develop, plan and deliver community level engagement projects involving workshops, activities, and events. The engagement will relate to NLWA’s waste prevention </w:t>
      </w:r>
      <w:r w:rsidRPr="48D50B16" w:rsidR="1C923E8B">
        <w:rPr>
          <w:rFonts w:ascii="Calibri" w:hAnsi="Calibri" w:eastAsia="Calibri" w:cs="Calibri" w:asciiTheme="minorAscii" w:hAnsiTheme="minorAscii" w:eastAsiaTheme="minorAscii" w:cstheme="minorAscii"/>
        </w:rPr>
        <w:t>campaigns,</w:t>
      </w:r>
      <w:r w:rsidRPr="48D50B16" w:rsidR="05DDAE2D">
        <w:rPr>
          <w:rFonts w:ascii="Calibri" w:hAnsi="Calibri" w:eastAsia="Calibri" w:cs="Calibri" w:asciiTheme="minorAscii" w:hAnsiTheme="minorAscii" w:eastAsiaTheme="minorAscii" w:cstheme="minorAscii"/>
        </w:rPr>
        <w:t xml:space="preserve"> and the constituent north London boroughs’ outreach aims as part of the </w:t>
      </w:r>
      <w:hyperlink r:id="Re01156659e1c4c0f">
        <w:r w:rsidRPr="48D50B16" w:rsidR="05DDAE2D">
          <w:rPr>
            <w:rStyle w:val="Hyperlink"/>
            <w:rFonts w:ascii="Calibri" w:hAnsi="Calibri" w:eastAsia="Calibri" w:cs="Calibri" w:asciiTheme="minorAscii" w:hAnsiTheme="minorAscii" w:eastAsiaTheme="minorAscii" w:cstheme="minorAscii"/>
          </w:rPr>
          <w:t>North London Joint Waste Strategy</w:t>
        </w:r>
      </w:hyperlink>
      <w:r w:rsidRPr="48D50B16" w:rsidR="05DDAE2D">
        <w:rPr>
          <w:rFonts w:ascii="Calibri" w:hAnsi="Calibri" w:eastAsia="Calibri" w:cs="Calibri" w:asciiTheme="minorAscii" w:hAnsiTheme="minorAscii" w:eastAsiaTheme="minorAscii" w:cstheme="minorAscii"/>
        </w:rPr>
        <w:t>. This work has the aim of raising awareness of how to reduce waste, increase recycling and reuse and promote services available.</w:t>
      </w:r>
      <w:r w:rsidRPr="48D50B16" w:rsidR="05DDAE2D">
        <w:rPr>
          <w:rFonts w:ascii="Calibri" w:hAnsi="Calibri" w:eastAsia="Calibri" w:cs="Calibri" w:asciiTheme="minorAscii" w:hAnsiTheme="minorAscii" w:eastAsiaTheme="minorAscii" w:cstheme="minorAscii"/>
        </w:rPr>
        <w:t xml:space="preserve"> Examples of projects include food waste reduction through community challenges, stimulating waste prevention behaviours through nature-based sessions, and reducing single-use plastic waste by promoting the use of reusable containers for on-the-go food. This role will also play a significant part in delivering our annual </w:t>
      </w:r>
      <w:hyperlink r:id="R77a6547fce514510">
        <w:r w:rsidRPr="48D50B16" w:rsidR="05DDAE2D">
          <w:rPr>
            <w:rStyle w:val="Hyperlink"/>
            <w:rFonts w:ascii="Calibri" w:hAnsi="Calibri" w:eastAsia="Calibri" w:cs="Calibri" w:asciiTheme="minorAscii" w:hAnsiTheme="minorAscii" w:eastAsiaTheme="minorAscii" w:cstheme="minorAscii"/>
          </w:rPr>
          <w:t>North London Community Fund</w:t>
        </w:r>
      </w:hyperlink>
      <w:r w:rsidRPr="48D50B16" w:rsidR="05DDAE2D">
        <w:rPr>
          <w:rFonts w:ascii="Calibri" w:hAnsi="Calibri" w:eastAsia="Calibri" w:cs="Calibri" w:asciiTheme="minorAscii" w:hAnsiTheme="minorAscii" w:eastAsiaTheme="minorAscii" w:cstheme="minorAscii"/>
        </w:rPr>
        <w:t xml:space="preserve">, which supports not-for-profit organisations through grants, communications assistance, outreach, guidance and training opportunities. </w:t>
      </w:r>
      <w:r w:rsidRPr="48D50B16" w:rsidR="05DDAE2D">
        <w:rPr>
          <w:rFonts w:ascii="Calibri" w:hAnsi="Calibri" w:eastAsia="Calibri" w:cs="Calibri" w:asciiTheme="minorAscii" w:hAnsiTheme="minorAscii" w:eastAsiaTheme="minorAscii" w:cstheme="minorAscii"/>
        </w:rPr>
        <w:t xml:space="preserve">The post holder will work to deadlines and specifications and communicate effectively, both in person and in writing, and be able to express and present information accurately, clearly and concisely both orally and in writing. It will be imperative to be able to provide correct information to the public via face-to-face events with audiences that have varying degrees of knowledge and understanding of waste related issues. The post holder will liaise with key stakeholders to identify outreach opportunities and be responsible for the scheduling and delivery of the engagement. They will brief and oversee work delivered by contractors or other project partners. They will also undertake the monitoring, evaluation and reporting of engagement activities, helping to monitor the extent of progress and achievement of objectives and goals.  They will undertake desk-based reviews. The role is a mixture of desk-based and face-to-face work. All </w:t>
      </w:r>
      <w:r w:rsidRPr="48D50B16" w:rsidR="297059DC">
        <w:rPr>
          <w:rFonts w:ascii="Calibri" w:hAnsi="Calibri" w:eastAsia="Calibri" w:cs="Calibri" w:asciiTheme="minorAscii" w:hAnsiTheme="minorAscii" w:eastAsiaTheme="minorAscii" w:cstheme="minorAscii"/>
        </w:rPr>
        <w:t xml:space="preserve">staff </w:t>
      </w:r>
      <w:r w:rsidRPr="48D50B16" w:rsidR="05DDAE2D">
        <w:rPr>
          <w:rFonts w:ascii="Calibri" w:hAnsi="Calibri" w:eastAsia="Calibri" w:cs="Calibri" w:asciiTheme="minorAscii" w:hAnsiTheme="minorAscii" w:eastAsiaTheme="minorAscii" w:cstheme="minorAscii"/>
        </w:rPr>
        <w:t>are expected to be flexible in undertaking the duties and responsibilities attached to their post and may be asked to perform other duties. This will be an exciting opportunity to build experience in scoping, developing and planning new initiatives that help to cut waste in north London.</w:t>
      </w:r>
    </w:p>
    <w:p w:rsidRPr="00CA50EB" w:rsidR="1EB690DE" w:rsidP="48D50B16" w:rsidRDefault="1EB690DE" w14:paraId="04EEBF16" w14:textId="3F14893B">
      <w:pPr>
        <w:spacing w:after="0"/>
        <w:rPr>
          <w:rFonts w:ascii="Calibri" w:hAnsi="Calibri" w:eastAsia="Calibri" w:cs="Calibri" w:asciiTheme="minorAscii" w:hAnsiTheme="minorAscii" w:eastAsiaTheme="minorAscii" w:cstheme="minorAscii"/>
          <w:sz w:val="20"/>
          <w:szCs w:val="20"/>
        </w:rPr>
      </w:pPr>
    </w:p>
    <w:p w:rsidRPr="00CA50EB" w:rsidR="00FA57FB" w:rsidP="48D50B16" w:rsidRDefault="0229DBB1" w14:paraId="4A624F25" w14:textId="27B77DA0">
      <w:pPr>
        <w:pStyle w:val="Heading2"/>
        <w:rPr>
          <w:rFonts w:ascii="Calibri" w:hAnsi="Calibri" w:eastAsia="Calibri" w:cs="Calibri" w:asciiTheme="minorAscii" w:hAnsiTheme="minorAscii" w:eastAsiaTheme="minorAscii" w:cstheme="minorAscii"/>
        </w:rPr>
      </w:pPr>
      <w:r w:rsidRPr="48D50B16" w:rsidR="4EBBB838">
        <w:rPr>
          <w:rFonts w:ascii="Calibri" w:hAnsi="Calibri" w:eastAsia="Calibri" w:cs="Calibri" w:asciiTheme="minorAscii" w:hAnsiTheme="minorAscii" w:eastAsiaTheme="minorAscii" w:cstheme="minorAscii"/>
        </w:rPr>
        <w:t>About you</w:t>
      </w:r>
    </w:p>
    <w:p w:rsidRPr="008543B5" w:rsidR="004241B4" w:rsidP="48D50B16" w:rsidRDefault="004241B4" w14:paraId="61D68ECB" w14:textId="77777777">
      <w:pPr>
        <w:pStyle w:val="ListParagraph"/>
        <w:numPr>
          <w:ilvl w:val="0"/>
          <w:numId w:val="3"/>
        </w:numPr>
        <w:rPr>
          <w:rFonts w:ascii="Calibri" w:hAnsi="Calibri" w:eastAsia="Calibri" w:cs="Calibri" w:asciiTheme="minorAscii" w:hAnsiTheme="minorAscii" w:eastAsiaTheme="minorAscii" w:cstheme="minorAscii"/>
        </w:rPr>
      </w:pPr>
      <w:r w:rsidRPr="48D50B16" w:rsidR="1369FA03">
        <w:rPr>
          <w:rFonts w:ascii="Calibri" w:hAnsi="Calibri" w:eastAsia="Calibri" w:cs="Calibri" w:asciiTheme="minorAscii" w:hAnsiTheme="minorAscii" w:eastAsiaTheme="minorAscii" w:cstheme="minorAscii"/>
        </w:rPr>
        <w:t xml:space="preserve">You will have a passion for environmental sustainability and want to make a difference. </w:t>
      </w:r>
    </w:p>
    <w:p w:rsidRPr="008543B5" w:rsidR="004241B4" w:rsidP="48D50B16" w:rsidRDefault="004241B4" w14:paraId="0BDCDF87" w14:textId="4DDDED7E">
      <w:pPr>
        <w:pStyle w:val="ListParagraph"/>
        <w:numPr>
          <w:ilvl w:val="0"/>
          <w:numId w:val="3"/>
        </w:numPr>
        <w:rPr>
          <w:rFonts w:ascii="Calibri" w:hAnsi="Calibri" w:eastAsia="Calibri" w:cs="Calibri" w:asciiTheme="minorAscii" w:hAnsiTheme="minorAscii" w:eastAsiaTheme="minorAscii" w:cstheme="minorAscii"/>
        </w:rPr>
      </w:pPr>
      <w:r w:rsidRPr="48D50B16" w:rsidR="1369FA03">
        <w:rPr>
          <w:rFonts w:ascii="Calibri" w:hAnsi="Calibri" w:eastAsia="Calibri" w:cs="Calibri" w:asciiTheme="minorAscii" w:hAnsiTheme="minorAscii" w:eastAsiaTheme="minorAscii" w:cstheme="minorAscii"/>
        </w:rPr>
        <w:t xml:space="preserve">You will have experience of developing, planning and delivering community level engagement projects involving workshops, activities, and events. These will have communicated sustainability related or other community focused information to people with varying degrees of knowledge or understanding of the subject in question. </w:t>
      </w:r>
    </w:p>
    <w:p w:rsidRPr="008543B5" w:rsidR="00934B6C" w:rsidP="48D50B16" w:rsidRDefault="00934B6C" w14:paraId="091E5843" w14:textId="77777777">
      <w:pPr>
        <w:pStyle w:val="ListParagraph"/>
        <w:numPr>
          <w:ilvl w:val="0"/>
          <w:numId w:val="3"/>
        </w:numPr>
        <w:rPr>
          <w:rFonts w:ascii="Calibri" w:hAnsi="Calibri" w:eastAsia="Calibri" w:cs="Calibri" w:asciiTheme="minorAscii" w:hAnsiTheme="minorAscii" w:eastAsiaTheme="minorAscii" w:cstheme="minorAscii"/>
        </w:rPr>
      </w:pPr>
      <w:r w:rsidRPr="48D50B16" w:rsidR="32B705C8">
        <w:rPr>
          <w:rFonts w:ascii="Calibri" w:hAnsi="Calibri" w:eastAsia="Calibri" w:cs="Calibri" w:asciiTheme="minorAscii" w:hAnsiTheme="minorAscii" w:eastAsiaTheme="minorAscii" w:cstheme="minorAscii"/>
        </w:rPr>
        <w:t>You will have the experience and confidence to provide quality advice and awareness-raising to internal and external stakeholders and community groups including at public events and meetings.</w:t>
      </w:r>
    </w:p>
    <w:p w:rsidRPr="008543B5" w:rsidR="00934B6C" w:rsidP="48D50B16" w:rsidRDefault="00934B6C" w14:paraId="58644905" w14:textId="77777777">
      <w:pPr>
        <w:pStyle w:val="ListParagraph"/>
        <w:numPr>
          <w:ilvl w:val="0"/>
          <w:numId w:val="3"/>
        </w:numPr>
        <w:rPr>
          <w:rFonts w:ascii="Calibri" w:hAnsi="Calibri" w:eastAsia="Calibri" w:cs="Calibri" w:asciiTheme="minorAscii" w:hAnsiTheme="minorAscii" w:eastAsiaTheme="minorAscii" w:cstheme="minorAscii"/>
        </w:rPr>
      </w:pPr>
      <w:r w:rsidRPr="48D50B16" w:rsidR="32B705C8">
        <w:rPr>
          <w:rFonts w:ascii="Calibri" w:hAnsi="Calibri" w:eastAsia="Calibri" w:cs="Calibri" w:asciiTheme="minorAscii" w:hAnsiTheme="minorAscii" w:eastAsiaTheme="minorAscii" w:cstheme="minorAscii"/>
        </w:rPr>
        <w:t>You will have experience of briefing and overseeing work delivered by contractors or other project partners.</w:t>
      </w:r>
    </w:p>
    <w:p w:rsidRPr="008543B5" w:rsidR="00934B6C" w:rsidP="48D50B16" w:rsidRDefault="00934B6C" w14:paraId="0286792C" w14:textId="77777777">
      <w:pPr>
        <w:pStyle w:val="ListParagraph"/>
        <w:numPr>
          <w:ilvl w:val="0"/>
          <w:numId w:val="3"/>
        </w:numPr>
        <w:rPr>
          <w:rFonts w:ascii="Calibri" w:hAnsi="Calibri" w:eastAsia="Calibri" w:cs="Calibri" w:asciiTheme="minorAscii" w:hAnsiTheme="minorAscii" w:eastAsiaTheme="minorAscii" w:cstheme="minorAscii"/>
        </w:rPr>
      </w:pPr>
      <w:r w:rsidRPr="48D50B16" w:rsidR="32B705C8">
        <w:rPr>
          <w:rFonts w:ascii="Calibri" w:hAnsi="Calibri" w:eastAsia="Calibri" w:cs="Calibri" w:asciiTheme="minorAscii" w:hAnsiTheme="minorAscii" w:eastAsiaTheme="minorAscii" w:cstheme="minorAscii"/>
        </w:rPr>
        <w:t>You will work within set deadlines and specifications and communicate effectively, both in person and in writing, and be able to express and present information accurately, clearly and concisely both orally and in writing. You will be able to compose minutes, letters and briefing notes.</w:t>
      </w:r>
    </w:p>
    <w:p w:rsidRPr="008543B5" w:rsidR="00934B6C" w:rsidP="48D50B16" w:rsidRDefault="00934B6C" w14:paraId="65AC8D21" w14:textId="77777777">
      <w:pPr>
        <w:pStyle w:val="ListParagraph"/>
        <w:numPr>
          <w:ilvl w:val="0"/>
          <w:numId w:val="3"/>
        </w:numPr>
        <w:rPr>
          <w:rFonts w:ascii="Calibri" w:hAnsi="Calibri" w:eastAsia="Calibri" w:cs="Calibri" w:asciiTheme="minorAscii" w:hAnsiTheme="minorAscii" w:eastAsiaTheme="minorAscii" w:cstheme="minorAscii"/>
        </w:rPr>
      </w:pPr>
      <w:r w:rsidRPr="48D50B16" w:rsidR="32B705C8">
        <w:rPr>
          <w:rFonts w:ascii="Calibri" w:hAnsi="Calibri" w:eastAsia="Calibri" w:cs="Calibri" w:asciiTheme="minorAscii" w:hAnsiTheme="minorAscii" w:eastAsiaTheme="minorAscii" w:cstheme="minorAscii"/>
        </w:rPr>
        <w:t>You will be able to undertake desk-based reviews. You will have the ability to apply effective evaluation methodology, to show impact and success of projects and promote learning from evaluation.</w:t>
      </w:r>
      <w:r w:rsidRPr="008543B5">
        <w:rPr>
          <w:rFonts w:cs="Arial"/>
        </w:rPr>
        <w:t>You will be able to undertake desk-based reviews. You will have the ability to apply effective evaluation methodology, to show impact and success of projects and promote learning from evaluation.</w:t>
      </w:r>
    </w:p>
    <w:p w:rsidRPr="008543B5" w:rsidR="00CA50EB" w:rsidP="48D50B16" w:rsidRDefault="0229DBB1" w14:paraId="3A0745A7" w14:textId="1A3D0124">
      <w:pPr>
        <w:pStyle w:val="ListParagraph"/>
        <w:numPr>
          <w:ilvl w:val="0"/>
          <w:numId w:val="3"/>
        </w:numPr>
        <w:rPr>
          <w:rFonts w:ascii="Calibri" w:hAnsi="Calibri" w:eastAsia="Calibri" w:cs="Calibri" w:asciiTheme="minorAscii" w:hAnsiTheme="minorAscii" w:eastAsiaTheme="minorAscii" w:cstheme="minorAscii"/>
        </w:rPr>
      </w:pPr>
      <w:r w:rsidRPr="48D50B16" w:rsidR="4EBBB838">
        <w:rPr>
          <w:rFonts w:ascii="Calibri" w:hAnsi="Calibri" w:eastAsia="Calibri" w:cs="Calibri" w:asciiTheme="minorAscii" w:hAnsiTheme="minorAscii" w:eastAsiaTheme="minorAscii" w:cstheme="minorAscii"/>
        </w:rPr>
        <w:t>You will have strong organisational skills</w:t>
      </w:r>
      <w:r w:rsidRPr="48D50B16" w:rsidR="32B705C8">
        <w:rPr>
          <w:rFonts w:ascii="Calibri" w:hAnsi="Calibri" w:eastAsia="Calibri" w:cs="Calibri" w:asciiTheme="minorAscii" w:hAnsiTheme="minorAscii" w:eastAsiaTheme="minorAscii" w:cstheme="minorAscii"/>
        </w:rPr>
        <w:t>,</w:t>
      </w:r>
      <w:r w:rsidRPr="48D50B16" w:rsidR="32B705C8">
        <w:rPr>
          <w:rFonts w:ascii="Calibri" w:hAnsi="Calibri" w:eastAsia="Calibri" w:cs="Calibri" w:asciiTheme="minorAscii" w:hAnsiTheme="minorAscii" w:eastAsiaTheme="minorAscii" w:cstheme="minorAscii"/>
        </w:rPr>
        <w:t xml:space="preserve"> an ability to manage conflicting priorities, handle a busy workload and meet frequently changing deadlines. You will have the ability to work as part of a team and on own your initiative.</w:t>
      </w:r>
    </w:p>
    <w:p w:rsidRPr="008543B5" w:rsidR="00CA50EB" w:rsidP="48D50B16" w:rsidRDefault="169EE04C" w14:paraId="54A8E3EE" w14:textId="77777777">
      <w:pPr>
        <w:pStyle w:val="ListParagraph"/>
        <w:numPr>
          <w:ilvl w:val="0"/>
          <w:numId w:val="3"/>
        </w:numPr>
        <w:rPr>
          <w:rFonts w:ascii="Calibri" w:hAnsi="Calibri" w:eastAsia="Calibri" w:cs="Calibri" w:asciiTheme="minorAscii" w:hAnsiTheme="minorAscii" w:eastAsiaTheme="minorAscii" w:cstheme="minorAscii"/>
        </w:rPr>
      </w:pPr>
      <w:r w:rsidRPr="48D50B16" w:rsidR="49DDB471">
        <w:rPr>
          <w:rFonts w:ascii="Calibri" w:hAnsi="Calibri" w:eastAsia="Calibri" w:cs="Calibri" w:asciiTheme="minorAscii" w:hAnsiTheme="minorAscii" w:eastAsiaTheme="minorAscii" w:cstheme="minorAscii"/>
        </w:rPr>
        <w:t>You will have knowledge of MS Office or equivalent.</w:t>
      </w:r>
    </w:p>
    <w:p w:rsidRPr="008543B5" w:rsidR="00CA50EB" w:rsidP="48D50B16" w:rsidRDefault="47F499FC" w14:paraId="357AEFC2" w14:textId="77777777">
      <w:pPr>
        <w:pStyle w:val="ListParagraph"/>
        <w:numPr>
          <w:ilvl w:val="0"/>
          <w:numId w:val="3"/>
        </w:numPr>
        <w:rPr>
          <w:rFonts w:ascii="Calibri" w:hAnsi="Calibri" w:eastAsia="Calibri" w:cs="Calibri" w:asciiTheme="minorAscii" w:hAnsiTheme="minorAscii" w:eastAsiaTheme="minorAscii" w:cstheme="minorAscii"/>
        </w:rPr>
      </w:pPr>
      <w:r w:rsidRPr="48D50B16" w:rsidR="185F2FA1">
        <w:rPr>
          <w:rFonts w:ascii="Calibri" w:hAnsi="Calibri" w:eastAsia="Calibri" w:cs="Calibri" w:asciiTheme="minorAscii" w:hAnsiTheme="minorAscii" w:eastAsiaTheme="minorAscii" w:cstheme="minorAscii"/>
        </w:rPr>
        <w:t>You will be comfortable with moderate lifting and carrying whilst assisting with transporting resources to and from events and the delivery of activities</w:t>
      </w:r>
    </w:p>
    <w:p w:rsidRPr="008543B5" w:rsidR="00CA50EB" w:rsidP="48D50B16" w:rsidRDefault="59AAA5F9" w14:paraId="50639FC4" w14:textId="77777777">
      <w:pPr>
        <w:pStyle w:val="ListParagraph"/>
        <w:numPr>
          <w:ilvl w:val="0"/>
          <w:numId w:val="3"/>
        </w:numPr>
        <w:rPr>
          <w:rFonts w:ascii="Calibri" w:hAnsi="Calibri" w:eastAsia="Calibri" w:cs="Calibri" w:asciiTheme="minorAscii" w:hAnsiTheme="minorAscii" w:eastAsiaTheme="minorAscii" w:cstheme="minorAscii"/>
        </w:rPr>
      </w:pPr>
      <w:r w:rsidRPr="48D50B16" w:rsidR="3357E32A">
        <w:rPr>
          <w:rFonts w:ascii="Calibri" w:hAnsi="Calibri" w:eastAsia="Calibri" w:cs="Calibri" w:asciiTheme="minorAscii" w:hAnsiTheme="minorAscii" w:eastAsiaTheme="minorAscii" w:cstheme="minorAscii"/>
        </w:rPr>
        <w:t xml:space="preserve">You will be </w:t>
      </w:r>
      <w:r w:rsidRPr="48D50B16" w:rsidR="5541D567">
        <w:rPr>
          <w:rFonts w:ascii="Calibri" w:hAnsi="Calibri" w:eastAsia="Calibri" w:cs="Calibri" w:asciiTheme="minorAscii" w:hAnsiTheme="minorAscii" w:eastAsiaTheme="minorAscii" w:cstheme="minorAscii"/>
        </w:rPr>
        <w:t>willing to work in a variety of public settings, both in and outdoors</w:t>
      </w:r>
    </w:p>
    <w:p w:rsidR="004241B4" w:rsidP="48D50B16" w:rsidRDefault="0229DBB1" w14:paraId="450C0948" w14:textId="77777777">
      <w:pPr>
        <w:pStyle w:val="ListParagraph"/>
        <w:numPr>
          <w:ilvl w:val="0"/>
          <w:numId w:val="3"/>
        </w:numPr>
        <w:rPr>
          <w:rFonts w:ascii="Calibri" w:hAnsi="Calibri" w:eastAsia="Calibri" w:cs="Calibri" w:asciiTheme="minorAscii" w:hAnsiTheme="minorAscii" w:eastAsiaTheme="minorAscii" w:cstheme="minorAscii"/>
        </w:rPr>
      </w:pPr>
      <w:r w:rsidRPr="48D50B16" w:rsidR="4EBBB838">
        <w:rPr>
          <w:rFonts w:ascii="Calibri" w:hAnsi="Calibri" w:eastAsia="Calibri" w:cs="Calibri" w:asciiTheme="minorAscii" w:hAnsiTheme="minorAscii" w:eastAsiaTheme="minorAscii" w:cstheme="minorAscii"/>
        </w:rPr>
        <w:t xml:space="preserve">You will </w:t>
      </w:r>
      <w:r w:rsidRPr="48D50B16" w:rsidR="2506AC76">
        <w:rPr>
          <w:rFonts w:ascii="Calibri" w:hAnsi="Calibri" w:eastAsia="Calibri" w:cs="Calibri" w:asciiTheme="minorAscii" w:hAnsiTheme="minorAscii" w:eastAsiaTheme="minorAscii" w:cstheme="minorAscii"/>
        </w:rPr>
        <w:t>be able to</w:t>
      </w:r>
      <w:r w:rsidRPr="48D50B16" w:rsidR="4EBBB838">
        <w:rPr>
          <w:rFonts w:ascii="Calibri" w:hAnsi="Calibri" w:eastAsia="Calibri" w:cs="Calibri" w:asciiTheme="minorAscii" w:hAnsiTheme="minorAscii" w:eastAsiaTheme="minorAscii" w:cstheme="minorAscii"/>
        </w:rPr>
        <w:t xml:space="preserve"> demonstra</w:t>
      </w:r>
      <w:r w:rsidRPr="48D50B16" w:rsidR="20F36D72">
        <w:rPr>
          <w:rFonts w:ascii="Calibri" w:hAnsi="Calibri" w:eastAsia="Calibri" w:cs="Calibri" w:asciiTheme="minorAscii" w:hAnsiTheme="minorAscii" w:eastAsiaTheme="minorAscii" w:cstheme="minorAscii"/>
        </w:rPr>
        <w:t>te</w:t>
      </w:r>
      <w:r w:rsidRPr="48D50B16" w:rsidR="4EBBB838">
        <w:rPr>
          <w:rFonts w:ascii="Calibri" w:hAnsi="Calibri" w:eastAsia="Calibri" w:cs="Calibri" w:asciiTheme="minorAscii" w:hAnsiTheme="minorAscii" w:eastAsiaTheme="minorAscii" w:cstheme="minorAscii"/>
        </w:rPr>
        <w:t xml:space="preserve"> commitment and integrating Equalities and Valuing Diversity principles in service delivery</w:t>
      </w:r>
    </w:p>
    <w:p w:rsidR="008543B5" w:rsidP="48D50B16" w:rsidRDefault="008543B5" w14:paraId="27DEF02D" w14:textId="77777777">
      <w:pPr>
        <w:pStyle w:val="ListParagraph"/>
        <w:ind w:left="1080"/>
        <w:rPr>
          <w:rFonts w:ascii="Calibri" w:hAnsi="Calibri" w:eastAsia="Calibri" w:cs="Calibri" w:asciiTheme="minorAscii" w:hAnsiTheme="minorAscii" w:eastAsiaTheme="minorAscii" w:cstheme="minorAscii"/>
        </w:rPr>
      </w:pPr>
    </w:p>
    <w:p w:rsidRPr="008543B5" w:rsidR="008543B5" w:rsidP="48D50B16" w:rsidRDefault="008543B5" w14:paraId="1E8DCCC6" w14:textId="77777777">
      <w:pPr>
        <w:pStyle w:val="ListParagraph"/>
        <w:ind w:left="1080"/>
        <w:rPr>
          <w:rFonts w:ascii="Calibri" w:hAnsi="Calibri" w:eastAsia="Calibri" w:cs="Calibri" w:asciiTheme="minorAscii" w:hAnsiTheme="minorAscii" w:eastAsiaTheme="minorAscii" w:cstheme="minorAscii"/>
          <w:color w:val="EE0000"/>
        </w:rPr>
      </w:pPr>
    </w:p>
    <w:p w:rsidRPr="00CA50EB" w:rsidR="00FA57FB" w:rsidP="48D50B16" w:rsidRDefault="0229DBB1" w14:paraId="1267D70F" w14:textId="7387ACB9">
      <w:pPr>
        <w:pStyle w:val="Heading3"/>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rPr>
        <w:t>Work Environment</w:t>
      </w:r>
    </w:p>
    <w:p w:rsidRPr="007003C6" w:rsidR="0086373F" w:rsidP="48D50B16" w:rsidRDefault="0086373F" w14:paraId="63BBAF33" w14:textId="77777777">
      <w:pPr>
        <w:rPr>
          <w:rFonts w:ascii="Calibri" w:hAnsi="Calibri" w:eastAsia="Calibri" w:cs="Calibri" w:asciiTheme="minorAscii" w:hAnsiTheme="minorAscii" w:eastAsiaTheme="minorAscii" w:cstheme="minorAscii"/>
          <w:color w:val="000000"/>
        </w:rPr>
      </w:pPr>
      <w:r w:rsidRPr="48D50B16" w:rsidR="6215247D">
        <w:rPr>
          <w:rFonts w:ascii="Calibri" w:hAnsi="Calibri" w:eastAsia="Calibri" w:cs="Calibri" w:asciiTheme="minorAscii" w:hAnsiTheme="minorAscii" w:eastAsiaTheme="minorAscii" w:cstheme="minorAscii"/>
        </w:rPr>
        <w:t xml:space="preserve">The NLWA offices are in Tottenham Hale; 2 minutes from the Tube station with great service and amenity links close by. </w:t>
      </w:r>
      <w:r w:rsidRPr="48D50B16" w:rsidR="6215247D">
        <w:rPr>
          <w:rFonts w:ascii="Calibri" w:hAnsi="Calibri" w:eastAsia="Calibri" w:cs="Calibri" w:asciiTheme="minorAscii" w:hAnsiTheme="minorAscii" w:eastAsiaTheme="minorAscii" w:cstheme="minorAscii"/>
          <w:color w:val="000000" w:themeColor="text1" w:themeTint="FF" w:themeShade="FF"/>
          <w:lang w:val="en-US"/>
        </w:rPr>
        <w:t>However, the position involves travel to meetings and events at venues across the seven north London boroughs of Barnet, Camden, Enfield, Hackney, Haringey, Islington and Waltham Forest, and occasionally elsewhere.</w:t>
      </w:r>
    </w:p>
    <w:p w:rsidRPr="007003C6" w:rsidR="0086373F" w:rsidP="48D50B16" w:rsidRDefault="0086373F" w14:paraId="6DB8BED5" w14:textId="77777777">
      <w:pPr>
        <w:rPr>
          <w:rFonts w:ascii="Calibri" w:hAnsi="Calibri" w:eastAsia="Calibri" w:cs="Calibri" w:asciiTheme="minorAscii" w:hAnsiTheme="minorAscii" w:eastAsiaTheme="minorAscii" w:cstheme="minorAscii"/>
          <w:color w:val="000000"/>
        </w:rPr>
      </w:pPr>
      <w:r w:rsidRPr="48D50B16" w:rsidR="6215247D">
        <w:rPr>
          <w:rFonts w:ascii="Calibri" w:hAnsi="Calibri" w:eastAsia="Calibri" w:cs="Calibri" w:asciiTheme="minorAscii" w:hAnsiTheme="minorAscii" w:eastAsiaTheme="minorAscii" w:cstheme="minorAscii"/>
          <w:color w:val="000000" w:themeColor="text1" w:themeTint="FF" w:themeShade="FF"/>
        </w:rPr>
        <w:t>The postholder will be required to coordinate their work with others, deal with a variety of conflicting deadlines often daily and communicate efficiently and flexibly with north London’s diverse communities.</w:t>
      </w:r>
    </w:p>
    <w:p w:rsidRPr="007003C6" w:rsidR="0086373F" w:rsidDel="00670F33" w:rsidP="48D50B16" w:rsidRDefault="0086373F" w14:paraId="701744FB" w14:textId="77777777">
      <w:pPr>
        <w:rPr>
          <w:rFonts w:ascii="Calibri" w:hAnsi="Calibri" w:eastAsia="Calibri" w:cs="Calibri" w:asciiTheme="minorAscii" w:hAnsiTheme="minorAscii" w:eastAsiaTheme="minorAscii" w:cstheme="minorAscii"/>
          <w:color w:val="000000"/>
        </w:rPr>
      </w:pPr>
      <w:r w:rsidRPr="48D50B16" w:rsidR="6215247D">
        <w:rPr>
          <w:rFonts w:ascii="Calibri" w:hAnsi="Calibri" w:eastAsia="Calibri" w:cs="Calibri" w:asciiTheme="minorAscii" w:hAnsiTheme="minorAscii" w:eastAsiaTheme="minorAscii" w:cstheme="minorAscii"/>
          <w:color w:val="000000" w:themeColor="text1" w:themeTint="FF" w:themeShade="FF"/>
        </w:rPr>
        <w:t xml:space="preserve">Hours of work may exceed office working hours (i.e. start time before 9am and finish time after 5pm) and there will be a requirement to attend a variety of venues with occasional evening and weekend meetings and NLWA events, including community/stakeholder events. Time off in lieu of additional hours worked is agreed in advance with the Waste Prevention Manager. </w:t>
      </w:r>
    </w:p>
    <w:p w:rsidR="0086373F" w:rsidP="48D50B16" w:rsidRDefault="0086373F" w14:paraId="66B8E929" w14:textId="77777777">
      <w:pPr>
        <w:rPr>
          <w:rFonts w:ascii="Calibri" w:hAnsi="Calibri" w:eastAsia="Calibri" w:cs="Calibri" w:asciiTheme="minorAscii" w:hAnsiTheme="minorAscii" w:eastAsiaTheme="minorAscii" w:cstheme="minorAscii"/>
          <w:color w:val="000000"/>
        </w:rPr>
      </w:pPr>
      <w:r w:rsidRPr="48D50B16" w:rsidR="6215247D">
        <w:rPr>
          <w:rFonts w:ascii="Calibri" w:hAnsi="Calibri" w:eastAsia="Calibri" w:cs="Calibri" w:asciiTheme="minorAscii" w:hAnsiTheme="minorAscii" w:eastAsiaTheme="minorAscii" w:cstheme="minorAscii"/>
          <w:color w:val="000000" w:themeColor="text1" w:themeTint="FF" w:themeShade="FF"/>
        </w:rPr>
        <w:t xml:space="preserve">30-40% of the working week will be spent out of the office, attending meetings, delivering events and other activities, some of which will be outdoors. </w:t>
      </w:r>
    </w:p>
    <w:p w:rsidR="0086373F" w:rsidP="48D50B16" w:rsidRDefault="0086373F" w14:paraId="7E5CD526" w14:textId="244AE5E9">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noProof w:val="0"/>
          <w:sz w:val="22"/>
          <w:szCs w:val="22"/>
          <w:lang w:val="en-GB"/>
        </w:rPr>
      </w:pPr>
      <w:r w:rsidRPr="48D50B16" w:rsidR="58DAB236">
        <w:rPr>
          <w:rFonts w:ascii="Calibri" w:hAnsi="Calibri" w:eastAsia="Calibri" w:cs="Calibri" w:asciiTheme="minorAscii" w:hAnsiTheme="minorAscii" w:eastAsiaTheme="minorAscii" w:cstheme="minorAscii"/>
          <w:noProof w:val="0"/>
          <w:color w:val="000000" w:themeColor="text1" w:themeTint="FF" w:themeShade="FF"/>
          <w:sz w:val="22"/>
          <w:szCs w:val="22"/>
          <w:lang w:val="en-GB" w:eastAsia="en-US" w:bidi="ar-SA"/>
        </w:rPr>
        <w:t xml:space="preserve">Though not essential, a valid clean UK driving licence is desirable for this role. In addition, the successful candidate will </w:t>
      </w:r>
      <w:r w:rsidRPr="48D50B16" w:rsidR="58DAB236">
        <w:rPr>
          <w:rFonts w:ascii="Calibri" w:hAnsi="Calibri" w:eastAsia="Calibri" w:cs="Calibri" w:asciiTheme="minorAscii" w:hAnsiTheme="minorAscii" w:eastAsiaTheme="minorAscii" w:cstheme="minorAscii"/>
          <w:noProof w:val="0"/>
          <w:color w:val="000000" w:themeColor="text1" w:themeTint="FF" w:themeShade="FF"/>
          <w:sz w:val="22"/>
          <w:szCs w:val="22"/>
          <w:lang w:val="en-GB" w:eastAsia="en-US" w:bidi="ar-SA"/>
        </w:rPr>
        <w:t>be required</w:t>
      </w:r>
      <w:r w:rsidRPr="48D50B16" w:rsidR="58DAB236">
        <w:rPr>
          <w:rFonts w:ascii="Calibri" w:hAnsi="Calibri" w:eastAsia="Calibri" w:cs="Calibri" w:asciiTheme="minorAscii" w:hAnsiTheme="minorAscii" w:eastAsiaTheme="minorAscii" w:cstheme="minorAscii"/>
          <w:noProof w:val="0"/>
          <w:color w:val="000000" w:themeColor="text1" w:themeTint="FF" w:themeShade="FF"/>
          <w:sz w:val="22"/>
          <w:szCs w:val="22"/>
          <w:lang w:val="en-GB" w:eastAsia="en-US" w:bidi="ar-SA"/>
        </w:rPr>
        <w:t xml:space="preserve"> to undertake a DBS check for this role</w:t>
      </w:r>
      <w:r w:rsidRPr="48D50B16" w:rsidR="58DAB236">
        <w:rPr>
          <w:rFonts w:ascii="Calibri" w:hAnsi="Calibri" w:eastAsia="Calibri" w:cs="Calibri" w:asciiTheme="minorAscii" w:hAnsiTheme="minorAscii" w:eastAsiaTheme="minorAscii" w:cstheme="minorAscii"/>
          <w:noProof w:val="0"/>
          <w:color w:val="000000" w:themeColor="text1" w:themeTint="FF" w:themeShade="FF"/>
          <w:sz w:val="22"/>
          <w:szCs w:val="22"/>
          <w:lang w:val="en-GB" w:eastAsia="en-US" w:bidi="ar-SA"/>
        </w:rPr>
        <w:t>.</w:t>
      </w:r>
      <w:r w:rsidRPr="48D50B16" w:rsidR="58DAB23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 xml:space="preserve"> </w:t>
      </w:r>
      <w:r w:rsidRPr="48D50B16" w:rsidR="58DAB236">
        <w:rPr>
          <w:rFonts w:ascii="Calibri" w:hAnsi="Calibri" w:eastAsia="Calibri" w:cs="Calibri" w:asciiTheme="minorAscii" w:hAnsiTheme="minorAscii" w:eastAsiaTheme="minorAscii" w:cstheme="minorAscii"/>
          <w:noProof w:val="0"/>
          <w:sz w:val="22"/>
          <w:szCs w:val="22"/>
          <w:lang w:val="en-GB"/>
        </w:rPr>
        <w:t xml:space="preserve"> </w:t>
      </w:r>
    </w:p>
    <w:p w:rsidR="0086373F" w:rsidP="48D50B16" w:rsidRDefault="0086373F" w14:paraId="192D4D57" w14:textId="5C5F2574">
      <w:pPr>
        <w:spacing w:after="0"/>
        <w:rPr>
          <w:rFonts w:ascii="Calibri" w:hAnsi="Calibri" w:eastAsia="Calibri" w:cs="Calibri" w:asciiTheme="minorAscii" w:hAnsiTheme="minorAscii" w:eastAsiaTheme="minorAscii" w:cstheme="minorAscii"/>
          <w:b w:val="1"/>
          <w:bCs w:val="1"/>
        </w:rPr>
      </w:pPr>
    </w:p>
    <w:p w:rsidRPr="00CA50EB" w:rsidR="00FA57FB" w:rsidP="48D50B16" w:rsidRDefault="0229DBB1" w14:paraId="0F639667" w14:textId="02767A86">
      <w:pPr>
        <w:pStyle w:val="Heading3"/>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rPr>
        <w:t>People Management Responsibilities</w:t>
      </w:r>
    </w:p>
    <w:p w:rsidRPr="00CA50EB" w:rsidR="00766C8F" w:rsidP="48D50B16" w:rsidRDefault="0229DBB1" w14:paraId="0B67F8A2" w14:textId="50613D9D">
      <w:pPr>
        <w:spacing w:after="0"/>
        <w:rPr>
          <w:rFonts w:ascii="Calibri" w:hAnsi="Calibri" w:eastAsia="Calibri" w:cs="Calibri" w:asciiTheme="minorAscii" w:hAnsiTheme="minorAscii" w:eastAsiaTheme="minorAscii" w:cstheme="minorAscii"/>
        </w:rPr>
      </w:pPr>
      <w:r w:rsidRPr="48D50B16" w:rsidR="4EBBB838">
        <w:rPr>
          <w:rFonts w:ascii="Calibri" w:hAnsi="Calibri" w:eastAsia="Calibri" w:cs="Calibri" w:asciiTheme="minorAscii" w:hAnsiTheme="minorAscii" w:eastAsiaTheme="minorAscii" w:cstheme="minorAscii"/>
        </w:rPr>
        <w:t>The post has no line management responsibilities.</w:t>
      </w:r>
    </w:p>
    <w:p w:rsidRPr="00CA50EB" w:rsidR="00AB44BF" w:rsidP="48D50B16" w:rsidRDefault="00AB44BF" w14:paraId="2481A42A" w14:textId="77777777">
      <w:pPr>
        <w:spacing w:after="0"/>
        <w:rPr>
          <w:rFonts w:ascii="Calibri" w:hAnsi="Calibri" w:eastAsia="Calibri" w:cs="Calibri" w:asciiTheme="minorAscii" w:hAnsiTheme="minorAscii" w:eastAsiaTheme="minorAscii" w:cstheme="minorAscii"/>
          <w:b w:val="1"/>
          <w:bCs w:val="1"/>
        </w:rPr>
      </w:pPr>
    </w:p>
    <w:p w:rsidRPr="00CA50EB" w:rsidR="00FA57FB" w:rsidP="48D50B16" w:rsidRDefault="0229DBB1" w14:paraId="0B6A5DFE" w14:textId="5F6CDA38">
      <w:pPr>
        <w:pStyle w:val="Heading3"/>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rPr>
        <w:t>Relationships</w:t>
      </w:r>
    </w:p>
    <w:p w:rsidRPr="00934B6C" w:rsidR="00934B6C" w:rsidP="48D50B16" w:rsidRDefault="00934B6C" w14:paraId="74FFC867" w14:textId="77777777">
      <w:pPr>
        <w:rPr>
          <w:rFonts w:ascii="Calibri" w:hAnsi="Calibri" w:eastAsia="Calibri" w:cs="Calibri" w:asciiTheme="minorAscii" w:hAnsiTheme="minorAscii" w:eastAsiaTheme="minorAscii" w:cstheme="minorAscii"/>
        </w:rPr>
      </w:pPr>
      <w:r w:rsidRPr="48D50B16" w:rsidR="32B705C8">
        <w:rPr>
          <w:rFonts w:ascii="Calibri" w:hAnsi="Calibri" w:eastAsia="Calibri" w:cs="Calibri" w:asciiTheme="minorAscii" w:hAnsiTheme="minorAscii" w:eastAsiaTheme="minorAscii" w:cstheme="minorAscii"/>
        </w:rPr>
        <w:t xml:space="preserve">The post holder will sit in the Waste Prevention Team and report to a Behaviour Change Project Manager. They will work alongside another Behaviour Change Project Manager and other Outreach and Engagement Officers who also deliver on the waste prevention programme. </w:t>
      </w:r>
    </w:p>
    <w:p w:rsidRPr="00934B6C" w:rsidR="00934B6C" w:rsidP="48D50B16" w:rsidRDefault="00934B6C" w14:paraId="1804A55F" w14:textId="77777777">
      <w:pPr>
        <w:rPr>
          <w:rFonts w:ascii="Calibri" w:hAnsi="Calibri" w:eastAsia="Calibri" w:cs="Calibri" w:asciiTheme="minorAscii" w:hAnsiTheme="minorAscii" w:eastAsiaTheme="minorAscii" w:cstheme="minorAscii"/>
        </w:rPr>
      </w:pPr>
      <w:r w:rsidRPr="48D50B16" w:rsidR="32B705C8">
        <w:rPr>
          <w:rFonts w:ascii="Calibri" w:hAnsi="Calibri" w:eastAsia="Calibri" w:cs="Calibri" w:asciiTheme="minorAscii" w:hAnsiTheme="minorAscii" w:eastAsiaTheme="minorAscii" w:cstheme="minorAscii"/>
        </w:rPr>
        <w:t xml:space="preserve">The Waste Prevention, Education and Communications staff make up the External Relations team, reporting to the Head of Strategic Communications, so the Outreach and Engagement Officer attends alternating weekly meetings with the External Relations Team and the Waste Prevention Team. </w:t>
      </w:r>
    </w:p>
    <w:p w:rsidRPr="00934B6C" w:rsidR="00934B6C" w:rsidP="48D50B16" w:rsidRDefault="00934B6C" w14:paraId="59CC25FC" w14:textId="77777777">
      <w:pPr>
        <w:rPr>
          <w:rFonts w:ascii="Calibri" w:hAnsi="Calibri" w:eastAsia="Calibri" w:cs="Calibri" w:asciiTheme="minorAscii" w:hAnsiTheme="minorAscii" w:eastAsiaTheme="minorAscii" w:cstheme="minorAscii"/>
        </w:rPr>
      </w:pPr>
      <w:r w:rsidRPr="48D50B16" w:rsidR="32B705C8">
        <w:rPr>
          <w:rFonts w:ascii="Calibri" w:hAnsi="Calibri" w:eastAsia="Calibri" w:cs="Calibri" w:asciiTheme="minorAscii" w:hAnsiTheme="minorAscii" w:eastAsiaTheme="minorAscii" w:cstheme="minorAscii"/>
        </w:rPr>
        <w:t xml:space="preserve">Externally the Outreach and Engagement Officer will be required to liaise with a range of organisations, from community groups to businesses, developing and maintaining stakeholder relationships. The post holder will be required to make specific contact with a range of people and organisations. This work requires the ability to communicate at all levels with audiences that have varying degrees of knowledge and understanding of waste related issues. </w:t>
      </w:r>
    </w:p>
    <w:p w:rsidRPr="00CA50EB" w:rsidR="00934B6C" w:rsidP="48D50B16" w:rsidRDefault="00934B6C" w14:paraId="6B47AD43" w14:textId="77777777">
      <w:pPr>
        <w:spacing w:after="0"/>
        <w:rPr>
          <w:rFonts w:ascii="Calibri" w:hAnsi="Calibri" w:eastAsia="Calibri" w:cs="Calibri" w:asciiTheme="minorAscii" w:hAnsiTheme="minorAscii" w:eastAsiaTheme="minorAscii" w:cstheme="minorAscii"/>
        </w:rPr>
      </w:pPr>
    </w:p>
    <w:p w:rsidRPr="00CA50EB" w:rsidR="00FA57FB" w:rsidP="48D50B16" w:rsidRDefault="0229DBB1" w14:paraId="177F5D6F" w14:textId="2D5F14FB">
      <w:pPr>
        <w:pStyle w:val="Heading3"/>
        <w:rPr>
          <w:rFonts w:ascii="Calibri" w:hAnsi="Calibri" w:eastAsia="Calibri" w:cs="Calibri" w:asciiTheme="minorAscii" w:hAnsiTheme="minorAscii" w:eastAsiaTheme="minorAscii" w:cstheme="minorAscii"/>
          <w:b w:val="1"/>
          <w:bCs w:val="1"/>
          <w:lang w:val="en"/>
        </w:rPr>
      </w:pPr>
      <w:r w:rsidRPr="48D50B16" w:rsidR="4EBBB838">
        <w:rPr>
          <w:rFonts w:ascii="Calibri" w:hAnsi="Calibri" w:eastAsia="Calibri" w:cs="Calibri" w:asciiTheme="minorAscii" w:hAnsiTheme="minorAscii" w:eastAsiaTheme="minorAscii" w:cstheme="minorAscii"/>
          <w:lang w:val="en"/>
        </w:rPr>
        <w:t>Is this role Politically Restricted?</w:t>
      </w:r>
    </w:p>
    <w:p w:rsidRPr="00CA50EB" w:rsidR="00FA57FB" w:rsidP="48D50B16" w:rsidRDefault="0229DBB1" w14:paraId="362D3C93" w14:textId="4D3F8F36">
      <w:pPr>
        <w:spacing w:after="0"/>
        <w:rPr>
          <w:rFonts w:ascii="Calibri" w:hAnsi="Calibri" w:eastAsia="Calibri" w:cs="Calibri" w:asciiTheme="minorAscii" w:hAnsiTheme="minorAscii" w:eastAsiaTheme="minorAscii" w:cstheme="minorAscii"/>
          <w:lang w:val="en"/>
        </w:rPr>
      </w:pPr>
      <w:r w:rsidRPr="48D50B16" w:rsidR="4EBBB838">
        <w:rPr>
          <w:rFonts w:ascii="Calibri" w:hAnsi="Calibri" w:eastAsia="Calibri" w:cs="Calibri" w:asciiTheme="minorAscii" w:hAnsiTheme="minorAscii" w:eastAsiaTheme="minorAscii" w:cstheme="minorAscii"/>
          <w:lang w:val="en"/>
        </w:rPr>
        <w:t xml:space="preserve">Some posts at Camden are politically restricted, which means individuals holding these posts cannot have active political role. For a list of all politically restricted roles at Camden </w:t>
      </w:r>
      <w:hyperlink r:id="R42e52a74bb9b4b08">
        <w:r w:rsidRPr="48D50B16" w:rsidR="4EBBB838">
          <w:rPr>
            <w:rStyle w:val="Hyperlink"/>
            <w:rFonts w:ascii="Calibri" w:hAnsi="Calibri" w:eastAsia="Calibri" w:cs="Calibri" w:asciiTheme="minorAscii" w:hAnsiTheme="minorAscii" w:eastAsiaTheme="minorAscii" w:cstheme="minorAscii"/>
            <w:color w:val="auto"/>
          </w:rPr>
          <w:t>click here</w:t>
        </w:r>
      </w:hyperlink>
      <w:r w:rsidRPr="48D50B16" w:rsidR="4EBBB838">
        <w:rPr>
          <w:rFonts w:ascii="Calibri" w:hAnsi="Calibri" w:eastAsia="Calibri" w:cs="Calibri" w:asciiTheme="minorAscii" w:hAnsiTheme="minorAscii" w:eastAsiaTheme="minorAscii" w:cstheme="minorAscii"/>
          <w:lang w:val="en"/>
        </w:rPr>
        <w:t>.</w:t>
      </w:r>
    </w:p>
    <w:p w:rsidRPr="00CA50EB" w:rsidR="00FA57FB" w:rsidP="48D50B16" w:rsidRDefault="0229DBB1" w14:paraId="17075BF5" w14:textId="2AA9A71B">
      <w:pPr>
        <w:spacing w:after="0"/>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b w:val="1"/>
          <w:bCs w:val="1"/>
        </w:rPr>
        <w:t xml:space="preserve"> </w:t>
      </w:r>
    </w:p>
    <w:p w:rsidRPr="00CA50EB" w:rsidR="00FA57FB" w:rsidP="48D50B16" w:rsidRDefault="0229DBB1" w14:paraId="3745CB67" w14:textId="75A1D852">
      <w:pPr>
        <w:pStyle w:val="Heading3"/>
        <w:rPr>
          <w:rFonts w:ascii="Calibri" w:hAnsi="Calibri" w:eastAsia="Calibri" w:cs="Calibri" w:asciiTheme="minorAscii" w:hAnsiTheme="minorAscii" w:eastAsiaTheme="minorAscii" w:cstheme="minorAscii"/>
        </w:rPr>
      </w:pPr>
      <w:r w:rsidRPr="48D50B16" w:rsidR="4EBBB838">
        <w:rPr>
          <w:rFonts w:ascii="Calibri" w:hAnsi="Calibri" w:eastAsia="Calibri" w:cs="Calibri" w:asciiTheme="minorAscii" w:hAnsiTheme="minorAscii" w:eastAsiaTheme="minorAscii" w:cstheme="minorAscii"/>
        </w:rPr>
        <w:t>Diversity &amp; Inclusion</w:t>
      </w:r>
    </w:p>
    <w:p w:rsidRPr="00CA50EB" w:rsidR="00FA57FB" w:rsidP="48D50B16" w:rsidRDefault="0229DBB1" w14:paraId="5B9E0246" w14:textId="03DD0B36">
      <w:pPr>
        <w:spacing w:line="257" w:lineRule="auto"/>
        <w:rPr>
          <w:rFonts w:ascii="Calibri" w:hAnsi="Calibri" w:eastAsia="Calibri" w:cs="Calibri" w:asciiTheme="minorAscii" w:hAnsiTheme="minorAscii" w:eastAsiaTheme="minorAscii" w:cstheme="minorAscii"/>
        </w:rPr>
      </w:pPr>
      <w:r w:rsidRPr="48D50B16" w:rsidR="4EBBB838">
        <w:rPr>
          <w:rFonts w:ascii="Calibri" w:hAnsi="Calibri" w:eastAsia="Calibri" w:cs="Calibri" w:asciiTheme="minorAscii" w:hAnsiTheme="minorAscii" w:eastAsiaTheme="minorAscii" w:cstheme="minorAscii"/>
        </w:rPr>
        <w:t xml:space="preserve">We want Camden Council (NLWA) to be a great place to work and to ensure that our communities are represented across our workforce. A vital part of this is ensuring we are a truly inclusive organisation that encourages diversity in all respects, including diversity of thinking. We particularly welcome applications from Black, Asian and those of Other Ethnicities, LGBT+, disabled and neurodiverse communities to make a real difference to our residents so that equalities and justice </w:t>
      </w:r>
      <w:r w:rsidRPr="48D50B16" w:rsidR="5B6E7780">
        <w:rPr>
          <w:rFonts w:ascii="Calibri" w:hAnsi="Calibri" w:eastAsia="Calibri" w:cs="Calibri" w:asciiTheme="minorAscii" w:hAnsiTheme="minorAscii" w:eastAsiaTheme="minorAscii" w:cstheme="minorAscii"/>
        </w:rPr>
        <w:t>remain</w:t>
      </w:r>
      <w:r w:rsidRPr="48D50B16" w:rsidR="4EBBB838">
        <w:rPr>
          <w:rFonts w:ascii="Calibri" w:hAnsi="Calibri" w:eastAsia="Calibri" w:cs="Calibri" w:asciiTheme="minorAscii" w:hAnsiTheme="minorAscii" w:eastAsiaTheme="minorAscii" w:cstheme="minorAscii"/>
        </w:rPr>
        <w:t xml:space="preserve"> at the heart of everything we do. Click </w:t>
      </w:r>
      <w:hyperlink r:id="R225f8b1f9f084c0f">
        <w:r w:rsidRPr="48D50B16" w:rsidR="4EBBB838">
          <w:rPr>
            <w:rStyle w:val="Hyperlink"/>
            <w:rFonts w:ascii="Calibri" w:hAnsi="Calibri" w:eastAsia="Calibri" w:cs="Calibri" w:asciiTheme="minorAscii" w:hAnsiTheme="minorAscii" w:eastAsiaTheme="minorAscii" w:cstheme="minorAscii"/>
            <w:color w:val="auto"/>
          </w:rPr>
          <w:t>Diversity and Inclusion</w:t>
        </w:r>
      </w:hyperlink>
      <w:r w:rsidRPr="48D50B16" w:rsidR="4EBBB838">
        <w:rPr>
          <w:rFonts w:ascii="Calibri" w:hAnsi="Calibri" w:eastAsia="Calibri" w:cs="Calibri" w:asciiTheme="minorAscii" w:hAnsiTheme="minorAscii" w:eastAsiaTheme="minorAscii" w:cstheme="minorAscii"/>
        </w:rPr>
        <w:t xml:space="preserve"> for more information on our commitment.</w:t>
      </w:r>
    </w:p>
    <w:p w:rsidR="00934B6C" w:rsidP="48D50B16" w:rsidRDefault="00934B6C" w14:paraId="51EF7809" w14:textId="77777777">
      <w:pPr>
        <w:spacing w:after="0"/>
        <w:rPr>
          <w:rFonts w:ascii="Calibri" w:hAnsi="Calibri" w:eastAsia="Calibri" w:cs="Calibri" w:asciiTheme="minorAscii" w:hAnsiTheme="minorAscii" w:eastAsiaTheme="minorAscii" w:cstheme="minorAscii"/>
          <w:b w:val="1"/>
          <w:bCs w:val="1"/>
        </w:rPr>
      </w:pPr>
    </w:p>
    <w:p w:rsidRPr="00CA50EB" w:rsidR="00FA57FB" w:rsidP="48D50B16" w:rsidRDefault="0229DBB1" w14:paraId="3F281F81" w14:textId="03F7BBE2">
      <w:pPr>
        <w:pStyle w:val="Heading3"/>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rPr>
        <w:t>Agile working</w:t>
      </w:r>
    </w:p>
    <w:p w:rsidRPr="00CA50EB" w:rsidR="00FA57FB" w:rsidP="48D50B16" w:rsidRDefault="0229DBB1" w14:paraId="68868E38" w14:textId="4A56F95E">
      <w:pPr>
        <w:spacing w:after="0"/>
        <w:rPr>
          <w:rFonts w:ascii="Calibri" w:hAnsi="Calibri" w:eastAsia="Calibri" w:cs="Calibri" w:asciiTheme="minorAscii" w:hAnsiTheme="minorAscii" w:eastAsiaTheme="minorAscii" w:cstheme="minorAscii"/>
        </w:rPr>
      </w:pPr>
      <w:r w:rsidRPr="48D50B16" w:rsidR="4EBBB838">
        <w:rPr>
          <w:rFonts w:ascii="Calibri" w:hAnsi="Calibri" w:eastAsia="Calibri" w:cs="Calibri" w:asciiTheme="minorAscii" w:hAnsiTheme="minorAscii" w:eastAsiaTheme="minorAscii" w:cstheme="minorAscii"/>
        </w:rPr>
        <w:t xml:space="preserve">At Camden we view work as an activity, not a place. We focus on performance, not presenteeism. We create trusting </w:t>
      </w:r>
      <w:r w:rsidRPr="48D50B16" w:rsidR="263399FF">
        <w:rPr>
          <w:rFonts w:ascii="Calibri" w:hAnsi="Calibri" w:eastAsia="Calibri" w:cs="Calibri" w:asciiTheme="minorAscii" w:hAnsiTheme="minorAscii" w:eastAsiaTheme="minorAscii" w:cstheme="minorAscii"/>
        </w:rPr>
        <w:t>relationships;</w:t>
      </w:r>
      <w:r w:rsidRPr="48D50B16" w:rsidR="4EBBB838">
        <w:rPr>
          <w:rFonts w:ascii="Calibri" w:hAnsi="Calibri" w:eastAsia="Calibri" w:cs="Calibri" w:asciiTheme="minorAscii" w:hAnsiTheme="minorAscii" w:eastAsiaTheme="minorAscii" w:cstheme="minorAscii"/>
        </w:rPr>
        <w:t xml:space="preserve"> we embrace innovation rather than bureaucracy and we value people. Collaboration is the Camden way, silo working isn’t. </w:t>
      </w:r>
    </w:p>
    <w:p w:rsidRPr="00CA50EB" w:rsidR="00FA57FB" w:rsidP="48D50B16" w:rsidRDefault="0229DBB1" w14:paraId="231807AC" w14:textId="018914F3">
      <w:pPr>
        <w:spacing w:after="0"/>
        <w:rPr>
          <w:rFonts w:ascii="Calibri" w:hAnsi="Calibri" w:eastAsia="Calibri" w:cs="Calibri" w:asciiTheme="minorAscii" w:hAnsiTheme="minorAscii" w:eastAsiaTheme="minorAscii" w:cstheme="minorAscii"/>
        </w:rPr>
      </w:pPr>
      <w:r w:rsidRPr="48D50B16" w:rsidR="4EBBB838">
        <w:rPr>
          <w:rFonts w:ascii="Calibri" w:hAnsi="Calibri" w:eastAsia="Calibri" w:cs="Calibri" w:asciiTheme="minorAscii" w:hAnsiTheme="minorAscii" w:eastAsiaTheme="minorAscii" w:cstheme="minorAscii"/>
        </w:rPr>
        <w:t xml:space="preserve"> </w:t>
      </w:r>
    </w:p>
    <w:p w:rsidRPr="00CA50EB" w:rsidR="00FA57FB" w:rsidP="48D50B16" w:rsidRDefault="0229DBB1" w14:paraId="1182C3F9" w14:textId="267B3EF3">
      <w:pPr>
        <w:spacing w:after="0"/>
        <w:rPr>
          <w:rFonts w:ascii="Calibri" w:hAnsi="Calibri" w:eastAsia="Calibri" w:cs="Calibri" w:asciiTheme="minorAscii" w:hAnsiTheme="minorAscii" w:eastAsiaTheme="minorAscii" w:cstheme="minorAscii"/>
        </w:rPr>
      </w:pPr>
      <w:r w:rsidRPr="48D50B16" w:rsidR="4EBBB838">
        <w:rPr>
          <w:rFonts w:ascii="Calibri" w:hAnsi="Calibri" w:eastAsia="Calibri" w:cs="Calibri" w:asciiTheme="minorAscii" w:hAnsiTheme="minorAscii" w:eastAsiaTheme="minorAscii" w:cstheme="minorAscii"/>
        </w:rPr>
        <w:t>At Camden we are proud to be one of Hire Me My Way’s inaugural campaign supporters. Hire Me My Way is a national campaign led by Timewise, designed to increase the volume of good quality jobs that can be worked flexibly in the UK (</w:t>
      </w:r>
      <w:r w:rsidRPr="48D50B16" w:rsidR="4EBBB838">
        <w:rPr>
          <w:rStyle w:val="Hyperlink"/>
          <w:rFonts w:ascii="Calibri" w:hAnsi="Calibri" w:eastAsia="Calibri" w:cs="Calibri" w:asciiTheme="minorAscii" w:hAnsiTheme="minorAscii" w:eastAsiaTheme="minorAscii" w:cstheme="minorAscii"/>
          <w:color w:val="auto"/>
        </w:rPr>
        <w:t>www.HireMeMyWay.org.uk</w:t>
      </w:r>
      <w:r w:rsidRPr="48D50B16" w:rsidR="4EBBB838">
        <w:rPr>
          <w:rFonts w:ascii="Calibri" w:hAnsi="Calibri" w:eastAsia="Calibri" w:cs="Calibri" w:asciiTheme="minorAscii" w:hAnsiTheme="minorAscii" w:eastAsiaTheme="minorAscii" w:cstheme="minorAscii"/>
        </w:rPr>
        <w:t>). Hire Me My Way aims to treble the number of available good quality flexible jobs to 1 million by 2020.</w:t>
      </w:r>
    </w:p>
    <w:p w:rsidRPr="00CA50EB" w:rsidR="00FA57FB" w:rsidP="48D50B16" w:rsidRDefault="0229DBB1" w14:paraId="07DE8A3A" w14:textId="56F0D7BD">
      <w:pPr>
        <w:spacing w:after="0"/>
        <w:rPr>
          <w:rFonts w:ascii="Calibri" w:hAnsi="Calibri" w:eastAsia="Calibri" w:cs="Calibri" w:asciiTheme="minorAscii" w:hAnsiTheme="minorAscii" w:eastAsiaTheme="minorAscii" w:cstheme="minorAscii"/>
        </w:rPr>
      </w:pPr>
      <w:r w:rsidRPr="48D50B16" w:rsidR="4EBBB838">
        <w:rPr>
          <w:rFonts w:ascii="Calibri" w:hAnsi="Calibri" w:eastAsia="Calibri" w:cs="Calibri" w:asciiTheme="minorAscii" w:hAnsiTheme="minorAscii" w:eastAsiaTheme="minorAscii" w:cstheme="minorAscii"/>
        </w:rPr>
        <w:t xml:space="preserve"> </w:t>
      </w:r>
    </w:p>
    <w:p w:rsidRPr="00CA50EB" w:rsidR="00FA57FB" w:rsidP="48D50B16" w:rsidRDefault="0229DBB1" w14:paraId="63C64BA7" w14:textId="608F2D9B">
      <w:pPr>
        <w:pStyle w:val="Heading3"/>
        <w:rPr>
          <w:rFonts w:ascii="Calibri" w:hAnsi="Calibri" w:eastAsia="Calibri" w:cs="Calibri" w:asciiTheme="minorAscii" w:hAnsiTheme="minorAscii" w:eastAsiaTheme="minorAscii" w:cstheme="minorAscii"/>
          <w:b w:val="1"/>
          <w:bCs w:val="1"/>
        </w:rPr>
      </w:pPr>
      <w:r w:rsidRPr="48D50B16" w:rsidR="4EBBB838">
        <w:rPr>
          <w:rFonts w:ascii="Calibri" w:hAnsi="Calibri" w:eastAsia="Calibri" w:cs="Calibri" w:asciiTheme="minorAscii" w:hAnsiTheme="minorAscii" w:eastAsiaTheme="minorAscii" w:cstheme="minorAscii"/>
        </w:rPr>
        <w:t xml:space="preserve">Asking for Adjustments </w:t>
      </w:r>
    </w:p>
    <w:p w:rsidRPr="00CA50EB" w:rsidR="00FA57FB" w:rsidP="48D50B16" w:rsidRDefault="0229DBB1" w14:paraId="5E5787A5" w14:textId="4BF9FB10">
      <w:pPr>
        <w:spacing w:after="0"/>
        <w:rPr>
          <w:rFonts w:cs="Calibri" w:cstheme="minorAscii"/>
        </w:rPr>
      </w:pPr>
      <w:r w:rsidRPr="48D50B16" w:rsidR="4EBBB838">
        <w:rPr>
          <w:rFonts w:ascii="Calibri" w:hAnsi="Calibri" w:eastAsia="Calibri" w:cs="Calibri" w:asciiTheme="minorAscii" w:hAnsiTheme="minorAscii" w:eastAsiaTheme="minorAscii" w:cstheme="minorAscii"/>
        </w:rPr>
        <w:t xml:space="preserve">Camden is committed to making our recruitment practices barrier-free and as accessible as possible for everyone. This includes making adjustments or changes for disabled people, neurodiverse people or people with long-term health conditions. If you would like us to do anything differently during the application, interview or assessment process, including providing information in an alternative format, please contact us on 020 7974 6655, at </w:t>
      </w:r>
      <w:hyperlink r:id="R4891719be7d24f8f">
        <w:r w:rsidRPr="48D50B16" w:rsidR="4EBBB838">
          <w:rPr>
            <w:rStyle w:val="Hyperlink"/>
            <w:rFonts w:ascii="Calibri" w:hAnsi="Calibri" w:eastAsia="Calibri" w:cs="Calibri" w:asciiTheme="minorAscii" w:hAnsiTheme="minorAscii" w:eastAsiaTheme="minorAscii" w:cstheme="minorAscii"/>
            <w:color w:val="auto"/>
          </w:rPr>
          <w:t>resourcing@camden.gov.uk</w:t>
        </w:r>
      </w:hyperlink>
      <w:r w:rsidRPr="48D50B16" w:rsidR="4EBBB838">
        <w:rPr>
          <w:rFonts w:ascii="Calibri" w:hAnsi="Calibri" w:eastAsia="Calibri" w:cs="Calibri" w:asciiTheme="minorAscii" w:hAnsiTheme="minorAscii" w:eastAsiaTheme="minorAscii" w:cstheme="minorAscii"/>
        </w:rPr>
        <w:t xml:space="preserve"> or post to 5 Pancras Square, London, N1C 4AG</w:t>
      </w:r>
      <w:r w:rsidRPr="48D50B16" w:rsidR="5E1ADC37">
        <w:rPr>
          <w:rFonts w:ascii="Calibri" w:hAnsi="Calibri" w:eastAsia="Calibri" w:cs="Calibri" w:asciiTheme="minorAscii" w:hAnsiTheme="minorAscii" w:eastAsiaTheme="minorAscii" w:cstheme="minorAscii"/>
        </w:rPr>
        <w:t>.</w:t>
      </w:r>
    </w:p>
    <w:sectPr w:rsidRPr="00CA50EB" w:rsidR="00FA57FB">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F6F10"/>
    <w:multiLevelType w:val="hybridMultilevel"/>
    <w:tmpl w:val="E6FE3508"/>
    <w:lvl w:ilvl="0" w:tplc="03588D8A">
      <w:start w:val="1"/>
      <w:numFmt w:val="bullet"/>
      <w:lvlText w:val=""/>
      <w:lvlJc w:val="left"/>
      <w:pPr>
        <w:ind w:left="720" w:hanging="360"/>
      </w:pPr>
      <w:rPr>
        <w:rFonts w:hint="default" w:ascii="Symbol" w:hAnsi="Symbol"/>
      </w:rPr>
    </w:lvl>
    <w:lvl w:ilvl="1" w:tplc="68DE73B8">
      <w:start w:val="1"/>
      <w:numFmt w:val="bullet"/>
      <w:lvlText w:val="o"/>
      <w:lvlJc w:val="left"/>
      <w:pPr>
        <w:ind w:left="1440" w:hanging="360"/>
      </w:pPr>
      <w:rPr>
        <w:rFonts w:hint="default" w:ascii="Courier New" w:hAnsi="Courier New"/>
      </w:rPr>
    </w:lvl>
    <w:lvl w:ilvl="2" w:tplc="B5920FFA">
      <w:start w:val="1"/>
      <w:numFmt w:val="bullet"/>
      <w:lvlText w:val=""/>
      <w:lvlJc w:val="left"/>
      <w:pPr>
        <w:ind w:left="2160" w:hanging="360"/>
      </w:pPr>
      <w:rPr>
        <w:rFonts w:hint="default" w:ascii="Wingdings" w:hAnsi="Wingdings"/>
      </w:rPr>
    </w:lvl>
    <w:lvl w:ilvl="3" w:tplc="26B2FF28">
      <w:start w:val="1"/>
      <w:numFmt w:val="bullet"/>
      <w:lvlText w:val=""/>
      <w:lvlJc w:val="left"/>
      <w:pPr>
        <w:ind w:left="2880" w:hanging="360"/>
      </w:pPr>
      <w:rPr>
        <w:rFonts w:hint="default" w:ascii="Symbol" w:hAnsi="Symbol"/>
      </w:rPr>
    </w:lvl>
    <w:lvl w:ilvl="4" w:tplc="3A52CBDE">
      <w:start w:val="1"/>
      <w:numFmt w:val="bullet"/>
      <w:lvlText w:val="o"/>
      <w:lvlJc w:val="left"/>
      <w:pPr>
        <w:ind w:left="3600" w:hanging="360"/>
      </w:pPr>
      <w:rPr>
        <w:rFonts w:hint="default" w:ascii="Courier New" w:hAnsi="Courier New"/>
      </w:rPr>
    </w:lvl>
    <w:lvl w:ilvl="5" w:tplc="92D6C4B8">
      <w:start w:val="1"/>
      <w:numFmt w:val="bullet"/>
      <w:lvlText w:val=""/>
      <w:lvlJc w:val="left"/>
      <w:pPr>
        <w:ind w:left="4320" w:hanging="360"/>
      </w:pPr>
      <w:rPr>
        <w:rFonts w:hint="default" w:ascii="Wingdings" w:hAnsi="Wingdings"/>
      </w:rPr>
    </w:lvl>
    <w:lvl w:ilvl="6" w:tplc="79EA8A16">
      <w:start w:val="1"/>
      <w:numFmt w:val="bullet"/>
      <w:lvlText w:val=""/>
      <w:lvlJc w:val="left"/>
      <w:pPr>
        <w:ind w:left="5040" w:hanging="360"/>
      </w:pPr>
      <w:rPr>
        <w:rFonts w:hint="default" w:ascii="Symbol" w:hAnsi="Symbol"/>
      </w:rPr>
    </w:lvl>
    <w:lvl w:ilvl="7" w:tplc="DAC2D876">
      <w:start w:val="1"/>
      <w:numFmt w:val="bullet"/>
      <w:lvlText w:val="o"/>
      <w:lvlJc w:val="left"/>
      <w:pPr>
        <w:ind w:left="5760" w:hanging="360"/>
      </w:pPr>
      <w:rPr>
        <w:rFonts w:hint="default" w:ascii="Courier New" w:hAnsi="Courier New"/>
      </w:rPr>
    </w:lvl>
    <w:lvl w:ilvl="8" w:tplc="C382C374">
      <w:start w:val="1"/>
      <w:numFmt w:val="bullet"/>
      <w:lvlText w:val=""/>
      <w:lvlJc w:val="left"/>
      <w:pPr>
        <w:ind w:left="6480" w:hanging="360"/>
      </w:pPr>
      <w:rPr>
        <w:rFonts w:hint="default" w:ascii="Wingdings" w:hAnsi="Wingdings"/>
      </w:rPr>
    </w:lvl>
  </w:abstractNum>
  <w:abstractNum w:abstractNumId="1" w15:restartNumberingAfterBreak="0">
    <w:nsid w:val="3F107BCD"/>
    <w:multiLevelType w:val="hybridMultilevel"/>
    <w:tmpl w:val="AC363AC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44B7705E"/>
    <w:multiLevelType w:val="hybridMultilevel"/>
    <w:tmpl w:val="DA64DE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72503155">
    <w:abstractNumId w:val="0"/>
  </w:num>
  <w:num w:numId="2" w16cid:durableId="1780367275">
    <w:abstractNumId w:val="2"/>
  </w:num>
  <w:num w:numId="3" w16cid:durableId="1720393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407F79"/>
    <w:rsid w:val="000714E1"/>
    <w:rsid w:val="000774CB"/>
    <w:rsid w:val="000A69EB"/>
    <w:rsid w:val="00175609"/>
    <w:rsid w:val="001A1D9C"/>
    <w:rsid w:val="004241B4"/>
    <w:rsid w:val="004B7B9B"/>
    <w:rsid w:val="004E5FD5"/>
    <w:rsid w:val="00513DA8"/>
    <w:rsid w:val="005D4D60"/>
    <w:rsid w:val="00605B1A"/>
    <w:rsid w:val="00726916"/>
    <w:rsid w:val="00766C8F"/>
    <w:rsid w:val="008543B5"/>
    <w:rsid w:val="0086373F"/>
    <w:rsid w:val="008A73A4"/>
    <w:rsid w:val="00934B6C"/>
    <w:rsid w:val="00AB44BF"/>
    <w:rsid w:val="00C218E3"/>
    <w:rsid w:val="00C3B0E9"/>
    <w:rsid w:val="00CA50EB"/>
    <w:rsid w:val="00CC0371"/>
    <w:rsid w:val="00E03B11"/>
    <w:rsid w:val="00E6763A"/>
    <w:rsid w:val="00E72EE6"/>
    <w:rsid w:val="00E8EB07"/>
    <w:rsid w:val="00E961A8"/>
    <w:rsid w:val="00FA57FB"/>
    <w:rsid w:val="0109BB23"/>
    <w:rsid w:val="013D77BF"/>
    <w:rsid w:val="0166CF47"/>
    <w:rsid w:val="017C07A7"/>
    <w:rsid w:val="01CD6A60"/>
    <w:rsid w:val="020AEF09"/>
    <w:rsid w:val="0229DBB1"/>
    <w:rsid w:val="0245CFEA"/>
    <w:rsid w:val="0280E811"/>
    <w:rsid w:val="02B2B854"/>
    <w:rsid w:val="02BE6135"/>
    <w:rsid w:val="03369EF6"/>
    <w:rsid w:val="0356818D"/>
    <w:rsid w:val="03823878"/>
    <w:rsid w:val="03CDE6D3"/>
    <w:rsid w:val="0426434F"/>
    <w:rsid w:val="047B6F47"/>
    <w:rsid w:val="04FD9E01"/>
    <w:rsid w:val="053B60A0"/>
    <w:rsid w:val="05AB5B59"/>
    <w:rsid w:val="05DDAE2D"/>
    <w:rsid w:val="07488918"/>
    <w:rsid w:val="07582C8B"/>
    <w:rsid w:val="08907215"/>
    <w:rsid w:val="08998432"/>
    <w:rsid w:val="08CF0F7B"/>
    <w:rsid w:val="08DED2D2"/>
    <w:rsid w:val="0923257D"/>
    <w:rsid w:val="09C58DD5"/>
    <w:rsid w:val="0A242418"/>
    <w:rsid w:val="0A60AD6B"/>
    <w:rsid w:val="0A94323D"/>
    <w:rsid w:val="0AE00387"/>
    <w:rsid w:val="0BBFF479"/>
    <w:rsid w:val="0C607F57"/>
    <w:rsid w:val="0CCC9B56"/>
    <w:rsid w:val="0D08AFE6"/>
    <w:rsid w:val="0F83BBE0"/>
    <w:rsid w:val="102CEC45"/>
    <w:rsid w:val="10A49617"/>
    <w:rsid w:val="111CB5D2"/>
    <w:rsid w:val="113E4444"/>
    <w:rsid w:val="12E4A485"/>
    <w:rsid w:val="1369FA03"/>
    <w:rsid w:val="13A7EE01"/>
    <w:rsid w:val="147249DF"/>
    <w:rsid w:val="14F1DDD4"/>
    <w:rsid w:val="151B8C30"/>
    <w:rsid w:val="15CFB74E"/>
    <w:rsid w:val="15EE3940"/>
    <w:rsid w:val="163D2B30"/>
    <w:rsid w:val="164AC334"/>
    <w:rsid w:val="169EE04C"/>
    <w:rsid w:val="16CE6AF2"/>
    <w:rsid w:val="16F0D08B"/>
    <w:rsid w:val="1751A2F9"/>
    <w:rsid w:val="185F2FA1"/>
    <w:rsid w:val="1861D1C4"/>
    <w:rsid w:val="1932E657"/>
    <w:rsid w:val="1939F406"/>
    <w:rsid w:val="198FF27C"/>
    <w:rsid w:val="199954A9"/>
    <w:rsid w:val="1AADDE9D"/>
    <w:rsid w:val="1ADC1D39"/>
    <w:rsid w:val="1ADFA8B1"/>
    <w:rsid w:val="1AF28168"/>
    <w:rsid w:val="1B8AF0D5"/>
    <w:rsid w:val="1BA1DC15"/>
    <w:rsid w:val="1BB35764"/>
    <w:rsid w:val="1BF6C7E5"/>
    <w:rsid w:val="1C60E6D1"/>
    <w:rsid w:val="1C74AEAD"/>
    <w:rsid w:val="1C923E8B"/>
    <w:rsid w:val="1CB3581B"/>
    <w:rsid w:val="1CC7933E"/>
    <w:rsid w:val="1D67BAA0"/>
    <w:rsid w:val="1DCE54B2"/>
    <w:rsid w:val="1DE57F5F"/>
    <w:rsid w:val="1E24A580"/>
    <w:rsid w:val="1E4BBD0C"/>
    <w:rsid w:val="1EB690DE"/>
    <w:rsid w:val="1EFA5280"/>
    <w:rsid w:val="1F317F9D"/>
    <w:rsid w:val="1F7E14B1"/>
    <w:rsid w:val="1F814FC0"/>
    <w:rsid w:val="1F951B86"/>
    <w:rsid w:val="201DF03D"/>
    <w:rsid w:val="205A4C27"/>
    <w:rsid w:val="205C24DB"/>
    <w:rsid w:val="2060F014"/>
    <w:rsid w:val="206AAB77"/>
    <w:rsid w:val="207AAA0D"/>
    <w:rsid w:val="20F36D72"/>
    <w:rsid w:val="216EFC74"/>
    <w:rsid w:val="2210E314"/>
    <w:rsid w:val="233E6A35"/>
    <w:rsid w:val="2347260B"/>
    <w:rsid w:val="234A1EE2"/>
    <w:rsid w:val="234D3B17"/>
    <w:rsid w:val="24040EF4"/>
    <w:rsid w:val="2467A6B5"/>
    <w:rsid w:val="2506AC76"/>
    <w:rsid w:val="263399FF"/>
    <w:rsid w:val="26C1FA30"/>
    <w:rsid w:val="271AEAC2"/>
    <w:rsid w:val="27A3DEBB"/>
    <w:rsid w:val="28645335"/>
    <w:rsid w:val="2866FC3B"/>
    <w:rsid w:val="28CDB94C"/>
    <w:rsid w:val="29466504"/>
    <w:rsid w:val="297059DC"/>
    <w:rsid w:val="29FF633F"/>
    <w:rsid w:val="2A05443E"/>
    <w:rsid w:val="2A7040CD"/>
    <w:rsid w:val="2B39B6B7"/>
    <w:rsid w:val="2B4A0D93"/>
    <w:rsid w:val="2B74A71F"/>
    <w:rsid w:val="2C0C112E"/>
    <w:rsid w:val="2C2905AC"/>
    <w:rsid w:val="2C7D7579"/>
    <w:rsid w:val="2D113C57"/>
    <w:rsid w:val="2D32CBE6"/>
    <w:rsid w:val="2D60E7CA"/>
    <w:rsid w:val="2E5250FA"/>
    <w:rsid w:val="2E626899"/>
    <w:rsid w:val="2E748EDF"/>
    <w:rsid w:val="2E7534E9"/>
    <w:rsid w:val="2E80B28D"/>
    <w:rsid w:val="2EDC2774"/>
    <w:rsid w:val="2F09EA85"/>
    <w:rsid w:val="2F5C42D5"/>
    <w:rsid w:val="2F72A97F"/>
    <w:rsid w:val="31052AC0"/>
    <w:rsid w:val="321B4366"/>
    <w:rsid w:val="32B705C8"/>
    <w:rsid w:val="32E90D04"/>
    <w:rsid w:val="32EACD98"/>
    <w:rsid w:val="3333C401"/>
    <w:rsid w:val="3357E32A"/>
    <w:rsid w:val="3376D5A6"/>
    <w:rsid w:val="34D061B2"/>
    <w:rsid w:val="34D69CAE"/>
    <w:rsid w:val="34E79569"/>
    <w:rsid w:val="353BFC50"/>
    <w:rsid w:val="353D644D"/>
    <w:rsid w:val="359146A1"/>
    <w:rsid w:val="3620545E"/>
    <w:rsid w:val="3656EFE7"/>
    <w:rsid w:val="37FB2AF6"/>
    <w:rsid w:val="38305C29"/>
    <w:rsid w:val="38F63274"/>
    <w:rsid w:val="39E008F0"/>
    <w:rsid w:val="3A18F066"/>
    <w:rsid w:val="3A475585"/>
    <w:rsid w:val="3AC283EF"/>
    <w:rsid w:val="3B661B26"/>
    <w:rsid w:val="3BADCA07"/>
    <w:rsid w:val="3C260B05"/>
    <w:rsid w:val="3DF519F6"/>
    <w:rsid w:val="3DF99E9D"/>
    <w:rsid w:val="3E2B6643"/>
    <w:rsid w:val="3EA8A656"/>
    <w:rsid w:val="3F0CDEF9"/>
    <w:rsid w:val="3F41E3C3"/>
    <w:rsid w:val="3F8AB692"/>
    <w:rsid w:val="3F8E2FC5"/>
    <w:rsid w:val="3FF7063F"/>
    <w:rsid w:val="40CB7DA4"/>
    <w:rsid w:val="40CEC0E2"/>
    <w:rsid w:val="415F642A"/>
    <w:rsid w:val="41A8030C"/>
    <w:rsid w:val="425D68FA"/>
    <w:rsid w:val="4397CF3B"/>
    <w:rsid w:val="4398D8F3"/>
    <w:rsid w:val="43E5D070"/>
    <w:rsid w:val="442F00B3"/>
    <w:rsid w:val="4483BC87"/>
    <w:rsid w:val="45185182"/>
    <w:rsid w:val="4530BB46"/>
    <w:rsid w:val="45604A05"/>
    <w:rsid w:val="460CE8C9"/>
    <w:rsid w:val="47A8600E"/>
    <w:rsid w:val="47F499FC"/>
    <w:rsid w:val="485C0956"/>
    <w:rsid w:val="48D50B16"/>
    <w:rsid w:val="49D9E8E9"/>
    <w:rsid w:val="49DDB471"/>
    <w:rsid w:val="4A4ACD7C"/>
    <w:rsid w:val="4AF2FE0B"/>
    <w:rsid w:val="4B16FBB0"/>
    <w:rsid w:val="4BF87D22"/>
    <w:rsid w:val="4C32C3AE"/>
    <w:rsid w:val="4C8ECE6C"/>
    <w:rsid w:val="4C901E86"/>
    <w:rsid w:val="4CDC15B2"/>
    <w:rsid w:val="4D236367"/>
    <w:rsid w:val="4D26810D"/>
    <w:rsid w:val="4D487F39"/>
    <w:rsid w:val="4D8A49B0"/>
    <w:rsid w:val="4D9855D6"/>
    <w:rsid w:val="4E77E613"/>
    <w:rsid w:val="4EBBB838"/>
    <w:rsid w:val="4F8112BD"/>
    <w:rsid w:val="4FF66BC5"/>
    <w:rsid w:val="50407F4D"/>
    <w:rsid w:val="51811855"/>
    <w:rsid w:val="51D816EB"/>
    <w:rsid w:val="51D9FF3C"/>
    <w:rsid w:val="52ABD098"/>
    <w:rsid w:val="52FD954C"/>
    <w:rsid w:val="53407F79"/>
    <w:rsid w:val="5412DAB1"/>
    <w:rsid w:val="54FA10EA"/>
    <w:rsid w:val="5541D567"/>
    <w:rsid w:val="555A2495"/>
    <w:rsid w:val="55872B7D"/>
    <w:rsid w:val="560AB789"/>
    <w:rsid w:val="5654381B"/>
    <w:rsid w:val="570DD765"/>
    <w:rsid w:val="571F86C9"/>
    <w:rsid w:val="57402460"/>
    <w:rsid w:val="57D558C8"/>
    <w:rsid w:val="584095A0"/>
    <w:rsid w:val="585F8248"/>
    <w:rsid w:val="58DAB236"/>
    <w:rsid w:val="59A35F14"/>
    <w:rsid w:val="59AAA5F9"/>
    <w:rsid w:val="59E42D00"/>
    <w:rsid w:val="5A25D06B"/>
    <w:rsid w:val="5A732344"/>
    <w:rsid w:val="5AC8974F"/>
    <w:rsid w:val="5ACCE6D6"/>
    <w:rsid w:val="5B6E7780"/>
    <w:rsid w:val="5B7554CA"/>
    <w:rsid w:val="5B88460D"/>
    <w:rsid w:val="5C0FD8EA"/>
    <w:rsid w:val="5C45E63A"/>
    <w:rsid w:val="5CA99BA3"/>
    <w:rsid w:val="5CACDFBC"/>
    <w:rsid w:val="5D11252B"/>
    <w:rsid w:val="5D4C74B1"/>
    <w:rsid w:val="5E1ADC37"/>
    <w:rsid w:val="5EC2D56E"/>
    <w:rsid w:val="5F6E7221"/>
    <w:rsid w:val="5F95BF2D"/>
    <w:rsid w:val="6048C5ED"/>
    <w:rsid w:val="60A5C139"/>
    <w:rsid w:val="614BA265"/>
    <w:rsid w:val="61A4CD6B"/>
    <w:rsid w:val="61BEE764"/>
    <w:rsid w:val="6215247D"/>
    <w:rsid w:val="6271D6B5"/>
    <w:rsid w:val="62ACB02A"/>
    <w:rsid w:val="62EFB3C0"/>
    <w:rsid w:val="638066AF"/>
    <w:rsid w:val="63848381"/>
    <w:rsid w:val="6420DFEC"/>
    <w:rsid w:val="643F1907"/>
    <w:rsid w:val="652CAF10"/>
    <w:rsid w:val="653F92AB"/>
    <w:rsid w:val="655CF8A4"/>
    <w:rsid w:val="65A97777"/>
    <w:rsid w:val="65FC5591"/>
    <w:rsid w:val="660CDB24"/>
    <w:rsid w:val="663CA9AC"/>
    <w:rsid w:val="66CF2EA0"/>
    <w:rsid w:val="66D05F0A"/>
    <w:rsid w:val="681A0EE4"/>
    <w:rsid w:val="68353CF1"/>
    <w:rsid w:val="683C7FC2"/>
    <w:rsid w:val="686C2F6B"/>
    <w:rsid w:val="68D45DA2"/>
    <w:rsid w:val="68F4A482"/>
    <w:rsid w:val="69C2BC1E"/>
    <w:rsid w:val="69DED822"/>
    <w:rsid w:val="6A65FD5A"/>
    <w:rsid w:val="6A877650"/>
    <w:rsid w:val="6B24BB83"/>
    <w:rsid w:val="6B9CB659"/>
    <w:rsid w:val="6C481075"/>
    <w:rsid w:val="6CD9B441"/>
    <w:rsid w:val="6D88B4C6"/>
    <w:rsid w:val="6DC205B1"/>
    <w:rsid w:val="6E8DE6B4"/>
    <w:rsid w:val="6E9E8256"/>
    <w:rsid w:val="6F396E7D"/>
    <w:rsid w:val="7029D948"/>
    <w:rsid w:val="705846FE"/>
    <w:rsid w:val="70D53EDE"/>
    <w:rsid w:val="71D81B25"/>
    <w:rsid w:val="723E477B"/>
    <w:rsid w:val="72825E6B"/>
    <w:rsid w:val="72D554AE"/>
    <w:rsid w:val="72D77EE2"/>
    <w:rsid w:val="73C38E55"/>
    <w:rsid w:val="740F6EED"/>
    <w:rsid w:val="74CB9DC9"/>
    <w:rsid w:val="74FD6957"/>
    <w:rsid w:val="750AC3EA"/>
    <w:rsid w:val="751DD5E7"/>
    <w:rsid w:val="75DD9DCC"/>
    <w:rsid w:val="7656DA12"/>
    <w:rsid w:val="76676E2A"/>
    <w:rsid w:val="769C4FD3"/>
    <w:rsid w:val="77448062"/>
    <w:rsid w:val="77864B3B"/>
    <w:rsid w:val="77D77C50"/>
    <w:rsid w:val="78F4694D"/>
    <w:rsid w:val="79BDB89D"/>
    <w:rsid w:val="7A00D0C2"/>
    <w:rsid w:val="7B69A751"/>
    <w:rsid w:val="7C1579E3"/>
    <w:rsid w:val="7C3E2013"/>
    <w:rsid w:val="7C44379E"/>
    <w:rsid w:val="7CC29900"/>
    <w:rsid w:val="7DB14A44"/>
    <w:rsid w:val="7FDCE2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07F79"/>
  <w15:chartTrackingRefBased/>
  <w15:docId w15:val="{E6BD4F7F-5A88-49ED-870D-DD8355049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nhideWhenUsed/>
    <w:pPr>
      <w:spacing w:line="240" w:lineRule="auto"/>
    </w:pPr>
    <w:rPr>
      <w:sz w:val="20"/>
      <w:szCs w:val="20"/>
    </w:rPr>
  </w:style>
  <w:style w:type="character" w:styleId="CommentTextChar" w:customStyle="1">
    <w:name w:val="Comment Text Char"/>
    <w:basedOn w:val="DefaultParagraphFont"/>
    <w:link w:val="CommentText"/>
    <w:rPr>
      <w:sz w:val="20"/>
      <w:szCs w:val="20"/>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26916"/>
    <w:rPr>
      <w:b/>
      <w:bCs/>
    </w:rPr>
  </w:style>
  <w:style w:type="character" w:styleId="CommentSubjectChar" w:customStyle="1">
    <w:name w:val="Comment Subject Char"/>
    <w:basedOn w:val="CommentTextChar"/>
    <w:link w:val="CommentSubject"/>
    <w:uiPriority w:val="99"/>
    <w:semiHidden/>
    <w:rsid w:val="00726916"/>
    <w:rPr>
      <w:b/>
      <w:bCs/>
      <w:sz w:val="20"/>
      <w:szCs w:val="20"/>
    </w:rPr>
  </w:style>
  <w:style w:type="paragraph" w:styleId="Revision">
    <w:name w:val="Revision"/>
    <w:hidden/>
    <w:uiPriority w:val="99"/>
    <w:semiHidden/>
    <w:rsid w:val="00726916"/>
    <w:pPr>
      <w:spacing w:after="0" w:line="240" w:lineRule="auto"/>
    </w:pPr>
  </w:style>
  <w:style w:type="paragraph" w:styleId="NoSpacing">
    <w:name w:val="No Spacing"/>
    <w:uiPriority w:val="1"/>
    <w:qFormat/>
    <w:rsid w:val="00175609"/>
    <w:pPr>
      <w:spacing w:after="0" w:line="240" w:lineRule="auto"/>
    </w:pPr>
  </w:style>
  <w:style w:type="paragraph" w:styleId="ListParagraph">
    <w:name w:val="List Paragraph"/>
    <w:basedOn w:val="Normal"/>
    <w:uiPriority w:val="34"/>
    <w:qFormat/>
    <w:rsid w:val="00E6763A"/>
    <w:pPr>
      <w:ind w:left="720"/>
      <w:contextualSpacing/>
    </w:pPr>
  </w:style>
  <w:style w:type="paragraph" w:styleId="Heading2">
    <w:uiPriority w:val="9"/>
    <w:name w:val="heading 2"/>
    <w:basedOn w:val="Normal"/>
    <w:next w:val="Normal"/>
    <w:unhideWhenUsed/>
    <w:qFormat/>
    <w:rsid w:val="48D50B16"/>
    <w:rPr>
      <w:rFonts w:ascii="Calibri Light" w:hAnsi="Calibri Light" w:eastAsia="ＭＳ ゴシック" w:cs="Times New Roman"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8D50B16"/>
    <w:rPr>
      <w:rFonts w:eastAsia="ＭＳ ゴシック" w:cs="Times New Roman" w:eastAsiaTheme="majorEastAsia" w:cstheme="majorBidi"/>
      <w:color w:val="2F5496"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48D50B16"/>
    <w:rPr>
      <w:rFonts w:eastAsia="ＭＳ ゴシック" w:cs="Times New Roman" w:eastAsiaTheme="majorEastAsia" w:cstheme="majorBidi"/>
      <w:i w:val="1"/>
      <w:iCs w:val="1"/>
      <w:color w:val="2F5496"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http://www.northlondonheatandpower.london/project/" TargetMode="External" Id="R2c0215514d144b94" /><Relationship Type="http://schemas.openxmlformats.org/officeDocument/2006/relationships/hyperlink" Target="https://www.nlwa.gov.uk/article/north-london-joint-waste-strategy-2025-2040" TargetMode="External" Id="Re01156659e1c4c0f" /><Relationship Type="http://schemas.openxmlformats.org/officeDocument/2006/relationships/hyperlink" Target="https://www.nlwa.gov.uk/article/north-london-community-fund" TargetMode="External" Id="R77a6547fce514510" /><Relationship Type="http://schemas.openxmlformats.org/officeDocument/2006/relationships/hyperlink" Target="http://camdocs.camden.gov.uk/HPRMWebDrawer/Record/8081811/file/document?inline" TargetMode="External" Id="R42e52a74bb9b4b08" /><Relationship Type="http://schemas.openxmlformats.org/officeDocument/2006/relationships/hyperlink" Target="https://camdengov.referrals.selectminds.com/togetherwearecamden/info/page2" TargetMode="External" Id="R225f8b1f9f084c0f" /><Relationship Type="http://schemas.openxmlformats.org/officeDocument/2006/relationships/hyperlink" Target="mailto:resourcing@camden.gov.uk" TargetMode="External" Id="R4891719be7d24f8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6C162E7E1E2D46BB6964D7969D2F01" ma:contentTypeVersion="4" ma:contentTypeDescription="Create a new document." ma:contentTypeScope="" ma:versionID="ba20ae8e9209903877a4a1100d3f98a7">
  <xsd:schema xmlns:xsd="http://www.w3.org/2001/XMLSchema" xmlns:xs="http://www.w3.org/2001/XMLSchema" xmlns:p="http://schemas.microsoft.com/office/2006/metadata/properties" xmlns:ns1="http://schemas.microsoft.com/sharepoint/v3" xmlns:ns2="a03346b0-b95c-4445-bb85-11c7dc5d0428" xmlns:ns3="1fbf6588-b9ca-4ae9-a8f8-d21ce36df3a8" xmlns:ns4="9f6e4f99-3609-4486-82b5-61b39c6de7bc" xmlns:ns5="760b6a2d-9c7e-4272-aede-fa6be5fd435d" targetNamespace="http://schemas.microsoft.com/office/2006/metadata/properties" ma:root="true" ma:fieldsID="57c8081d4c2b930bbd79140eb2f76957" ns1:_="" ns2:_="" ns3:_="" ns4:_="" ns5:_="">
    <xsd:import namespace="http://schemas.microsoft.com/sharepoint/v3"/>
    <xsd:import namespace="a03346b0-b95c-4445-bb85-11c7dc5d0428"/>
    <xsd:import namespace="1fbf6588-b9ca-4ae9-a8f8-d21ce36df3a8"/>
    <xsd:import namespace="9f6e4f99-3609-4486-82b5-61b39c6de7bc"/>
    <xsd:import namespace="760b6a2d-9c7e-4272-aede-fa6be5fd435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2:MediaServiceOCR" minOccurs="0"/>
                <xsd:element ref="ns1:_ip_UnifiedCompliancePolicyProperties" minOccurs="0"/>
                <xsd:element ref="ns1:_ip_UnifiedCompliancePolicyUIAction" minOccurs="0"/>
                <xsd:element ref="ns2:MediaServiceObjectDetectorVersions" minOccurs="0"/>
                <xsd:element ref="ns3:SharedWithUsers" minOccurs="0"/>
                <xsd:element ref="ns3:SharedWithDetails" minOccurs="0"/>
                <xsd:element ref="ns2:MediaServiceSearchProperties" minOccurs="0"/>
                <xsd:element ref="ns2:_Flow_SignoffStatus" minOccurs="0"/>
                <xsd:element ref="ns2:MediaServiceBillingMetadata"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3346b0-b95c-4445-bb85-11c7dc5d0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bf6588-b9ca-4ae9-a8f8-d21ce36df3a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6e4f99-3609-4486-82b5-61b39c6de7bc" elementFormDefault="qualified">
    <xsd:import namespace="http://schemas.microsoft.com/office/2006/documentManagement/types"/>
    <xsd:import namespace="http://schemas.microsoft.com/office/infopath/2007/PartnerControls"/>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9d8d020-da14-480c-8097-159abc2b9b9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60b6a2d-9c7e-4272-aede-fa6be5fd435d"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ec0e3035-bd9a-4ccf-8b7c-161afc32feaf}" ma:internalName="TaxCatchAll" ma:showField="CatchAllData" ma:web="760b6a2d-9c7e-4272-aede-fa6be5fd43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a03346b0-b95c-4445-bb85-11c7dc5d0428" xsi:nil="true"/>
    <TaxCatchAll xmlns="760b6a2d-9c7e-4272-aede-fa6be5fd435d" xsi:nil="true"/>
    <lcf76f155ced4ddcb4097134ff3c332f xmlns="9f6e4f99-3609-4486-82b5-61b39c6de7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C6FE07-624C-4BDC-86B5-BFF00373899F}"/>
</file>

<file path=customXml/itemProps2.xml><?xml version="1.0" encoding="utf-8"?>
<ds:datastoreItem xmlns:ds="http://schemas.openxmlformats.org/officeDocument/2006/customXml" ds:itemID="{6A929788-CDF9-45D1-A408-8F3060222D85}">
  <ds:schemaRefs>
    <ds:schemaRef ds:uri="http://schemas.microsoft.com/sharepoint/v3/contenttype/forms"/>
  </ds:schemaRefs>
</ds:datastoreItem>
</file>

<file path=customXml/itemProps3.xml><?xml version="1.0" encoding="utf-8"?>
<ds:datastoreItem xmlns:ds="http://schemas.openxmlformats.org/officeDocument/2006/customXml" ds:itemID="{49826D1E-94F2-4001-9CBE-66369066AB8D}">
  <ds:schemaRefs>
    <ds:schemaRef ds:uri="http://schemas.microsoft.com/office/2006/metadata/properties"/>
    <ds:schemaRef ds:uri="http://schemas.microsoft.com/office/infopath/2007/PartnerControls"/>
    <ds:schemaRef ds:uri="http://schemas.microsoft.com/sharepoint/v3"/>
    <ds:schemaRef ds:uri="1fbf6588-b9ca-4ae9-a8f8-d21ce36df3a8"/>
    <ds:schemaRef ds:uri="a03346b0-b95c-4445-bb85-11c7dc5d0428"/>
  </ds:schemaRefs>
</ds:datastoreItem>
</file>

<file path=docMetadata/LabelInfo.xml><?xml version="1.0" encoding="utf-8"?>
<clbl:labelList xmlns:clbl="http://schemas.microsoft.com/office/2020/mipLabelMetadata">
  <clbl:label id="{defa4170-0d19-0005-0004-bc88714345d2}" enabled="1" method="Standard" siteId="{e8204b25-8865-4f6e-b30d-b711645183eb}"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India Blake</dc:creator>
  <keywords/>
  <dc:description/>
  <lastModifiedBy>Naomi May</lastModifiedBy>
  <revision>6</revision>
  <dcterms:created xsi:type="dcterms:W3CDTF">2026-09-15T12:18:00.0000000Z</dcterms:created>
  <dcterms:modified xsi:type="dcterms:W3CDTF">2026-09-17T15:24:38.3004382Z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0x0101006E6C162E7E1E2D46BB6964D7969D2F01</vt:lpwstr>
  </property>
  <property fmtid="{D5CDD505-2E9C-101B-9397-08002B2CF9AE}" pid="3" name="MediaServiceImageTags">
    <vt:lpwstr/>
  </property>
</Properties>
</file>